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931F41" w:rsidRDefault="00CD3D73" w:rsidP="00157D16">
      <w:pPr>
        <w:tabs>
          <w:tab w:val="left" w:pos="6645"/>
        </w:tabs>
        <w:rPr>
          <w:rFonts w:ascii="Century Gothic" w:hAnsi="Century Gothic"/>
        </w:rPr>
      </w:pPr>
      <w:r>
        <w:rPr>
          <w:rFonts w:ascii="Century Gothic" w:hAnsi="Century Gothic"/>
          <w:b/>
          <w:spacing w:val="-2"/>
          <w:sz w:val="24"/>
          <w:szCs w:val="24"/>
        </w:rPr>
        <w:tab/>
      </w:r>
      <w:r>
        <w:rPr>
          <w:rFonts w:ascii="Century Gothic" w:hAnsi="Century Gothic"/>
          <w:b/>
          <w:spacing w:val="-2"/>
          <w:sz w:val="24"/>
          <w:szCs w:val="24"/>
        </w:rPr>
        <w:tab/>
      </w:r>
      <w:r>
        <w:rPr>
          <w:rFonts w:ascii="Century Gothic" w:hAnsi="Century Gothic"/>
          <w:b/>
          <w:spacing w:val="-2"/>
          <w:sz w:val="24"/>
          <w:szCs w:val="24"/>
        </w:rPr>
        <w:tab/>
      </w:r>
      <w:r w:rsidRPr="00931F41">
        <w:rPr>
          <w:rFonts w:ascii="Century Gothic" w:hAnsi="Century Gothic"/>
          <w:b/>
          <w:spacing w:val="-2"/>
          <w:sz w:val="24"/>
          <w:szCs w:val="24"/>
        </w:rPr>
        <w:t>PR4_F621_w1</w:t>
      </w:r>
    </w:p>
    <w:p w:rsidR="00EC59BF" w:rsidRDefault="00931F41" w:rsidP="00CD3D73">
      <w:pPr>
        <w:tabs>
          <w:tab w:val="left" w:pos="6645"/>
        </w:tabs>
        <w:ind w:left="-709"/>
        <w:jc w:val="both"/>
        <w:rPr>
          <w:rFonts w:ascii="Century Gothic" w:hAnsi="Century Gothic"/>
        </w:rPr>
      </w:pPr>
      <w:r w:rsidRPr="00931F41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  <w:r w:rsidR="00EC59BF">
        <w:rPr>
          <w:rFonts w:ascii="Century Gothic" w:hAnsi="Century Gothic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="00157D16">
        <w:rPr>
          <w:rFonts w:ascii="Century Gothic" w:hAnsi="Century Gothic"/>
        </w:rPr>
        <w:t xml:space="preserve"> </w:t>
      </w:r>
    </w:p>
    <w:p w:rsidR="00931F41" w:rsidRPr="00931F41" w:rsidRDefault="00931F41" w:rsidP="00CD3D73">
      <w:pPr>
        <w:ind w:left="1701"/>
        <w:jc w:val="both"/>
        <w:rPr>
          <w:rFonts w:ascii="Century Gothic" w:hAnsi="Century Gothic"/>
          <w:b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332339" w:rsidRDefault="00332339" w:rsidP="00CD3D73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915F2C" w:rsidRPr="00931F41" w:rsidRDefault="00915F2C" w:rsidP="00CD3D7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Imię</w:t>
      </w:r>
      <w:r w:rsidRPr="00931F41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>i</w:t>
      </w:r>
      <w:r w:rsidRPr="00931F41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 xml:space="preserve">nazwisko: </w:t>
      </w:r>
      <w:r w:rsidR="00CD3D73">
        <w:rPr>
          <w:rFonts w:ascii="Century Gothic" w:hAnsi="Century Gothic"/>
          <w:sz w:val="24"/>
          <w:szCs w:val="24"/>
        </w:rPr>
        <w:t>……………………………………………………….</w:t>
      </w:r>
    </w:p>
    <w:p w:rsidR="00915F2C" w:rsidRPr="00931F41" w:rsidRDefault="00915F2C" w:rsidP="00CD3D73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PESEL</w:t>
      </w:r>
      <w:r w:rsidR="00931F41" w:rsidRPr="00931F41">
        <w:rPr>
          <w:rFonts w:ascii="Century Gothic" w:hAnsi="Century Gothic"/>
          <w:b/>
          <w:sz w:val="24"/>
          <w:szCs w:val="24"/>
        </w:rPr>
        <w:t>/Data</w:t>
      </w:r>
      <w:r w:rsidR="00CD3D73">
        <w:rPr>
          <w:rFonts w:ascii="Century Gothic" w:hAnsi="Century Gothic"/>
          <w:b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>urodzenia</w:t>
      </w:r>
      <w:r w:rsidR="00931F41" w:rsidRPr="00931F41">
        <w:rPr>
          <w:rFonts w:ascii="Century Gothic" w:hAnsi="Century Gothic"/>
          <w:b/>
          <w:sz w:val="24"/>
          <w:szCs w:val="24"/>
        </w:rPr>
        <w:t xml:space="preserve">: </w:t>
      </w:r>
      <w:r w:rsidR="00CD3D73">
        <w:rPr>
          <w:rFonts w:ascii="Century Gothic" w:hAnsi="Century Gothic"/>
          <w:sz w:val="24"/>
          <w:szCs w:val="24"/>
        </w:rPr>
        <w:t>………………………………………………..</w:t>
      </w:r>
    </w:p>
    <w:p w:rsidR="00915F2C" w:rsidRPr="00931F41" w:rsidRDefault="00915F2C" w:rsidP="00CD3D73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Nr</w:t>
      </w:r>
      <w:r w:rsidRPr="00931F41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>ks.</w:t>
      </w:r>
      <w:r w:rsidRPr="00931F41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931F41">
        <w:rPr>
          <w:rFonts w:ascii="Century Gothic" w:hAnsi="Century Gothic"/>
          <w:b/>
          <w:sz w:val="24"/>
          <w:szCs w:val="24"/>
        </w:rPr>
        <w:t>gł.</w:t>
      </w:r>
      <w:r w:rsidRPr="00931F41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CD3D73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………………………………………………………………...</w:t>
      </w:r>
    </w:p>
    <w:p w:rsidR="00EC59BF" w:rsidRDefault="00915F2C" w:rsidP="00CD3D73">
      <w:pPr>
        <w:spacing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</w:t>
      </w:r>
    </w:p>
    <w:p w:rsidR="00915F2C" w:rsidRPr="00931F41" w:rsidRDefault="00915F2C" w:rsidP="00CD3D7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31F41">
        <w:rPr>
          <w:rFonts w:ascii="Century Gothic" w:hAnsi="Century Gothic"/>
          <w:b/>
          <w:sz w:val="24"/>
          <w:szCs w:val="24"/>
        </w:rPr>
        <w:t>Rozpoznanie:</w:t>
      </w:r>
      <w:r w:rsidRPr="00931F41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931F41">
        <w:rPr>
          <w:rFonts w:ascii="Century Gothic" w:hAnsi="Century Gothic"/>
          <w:sz w:val="24"/>
          <w:szCs w:val="24"/>
        </w:rPr>
        <w:t>……………………………………………………………………………</w:t>
      </w:r>
    </w:p>
    <w:p w:rsidR="00915F2C" w:rsidRPr="00931F41" w:rsidRDefault="00915F2C" w:rsidP="00CD3D7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31F41">
        <w:rPr>
          <w:rFonts w:ascii="Century Gothic" w:hAnsi="Century Gothic"/>
          <w:sz w:val="24"/>
          <w:szCs w:val="24"/>
        </w:rPr>
        <w:t xml:space="preserve">Nazwa operacji: </w:t>
      </w:r>
      <w:r w:rsidRPr="00931F41">
        <w:rPr>
          <w:rFonts w:ascii="Century Gothic" w:hAnsi="Century Gothic"/>
          <w:b/>
          <w:sz w:val="24"/>
          <w:szCs w:val="24"/>
        </w:rPr>
        <w:t>Artroskopia stawu barkowego</w:t>
      </w:r>
    </w:p>
    <w:p w:rsidR="00915F2C" w:rsidRDefault="00915F2C" w:rsidP="00CD3D73">
      <w:pPr>
        <w:spacing w:line="240" w:lineRule="auto"/>
        <w:jc w:val="both"/>
        <w:rPr>
          <w:rFonts w:ascii="Century Gothic" w:hAnsi="Century Gothic"/>
        </w:rPr>
      </w:pPr>
    </w:p>
    <w:p w:rsidR="00915F2C" w:rsidRPr="007C53C6" w:rsidRDefault="00915F2C" w:rsidP="00CD3D7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53C6">
        <w:rPr>
          <w:rFonts w:ascii="Century Gothic" w:hAnsi="Century Gothic"/>
          <w:sz w:val="24"/>
          <w:szCs w:val="24"/>
        </w:rPr>
        <w:t>Po przygotowaniu pola operacyjnego, zostaną wykonane małe nacięcia skóry, przez które chirurg wprowadzi do operowanego stawu barkowego kamerę i potrzebne narzędzia. Oceni struktury wewnętrzne stawu barkowego. Usunie przerośniętą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błonę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maziową.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W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przypadku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stwierdzenia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konfliktu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kostnego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ograniczającego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ruchomość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stawu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barkowego usunie fragment kości. W przypadku stwierdzenia uszkodzenia obrąbka, w zależności od typu uszkodzenia, usunie bądź zszyje uszkodzony obrąbek stawu barkowego, zgodnie z przyjętą techniką operacyjną. W przypadku uszkodzenia więzadła/więzadeł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dokona</w:t>
      </w:r>
      <w:r w:rsidRPr="007C53C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ich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rekonstrukcji,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zgodnie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</w:t>
      </w:r>
      <w:r w:rsidRPr="007C53C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przyjętą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techniką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operacyjną.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Pod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koniec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operacji,</w:t>
      </w:r>
      <w:r w:rsidRPr="007C53C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w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pacing w:val="-2"/>
          <w:sz w:val="24"/>
          <w:szCs w:val="24"/>
        </w:rPr>
        <w:t>razie</w:t>
      </w:r>
      <w:r w:rsidRPr="007C53C6">
        <w:rPr>
          <w:rFonts w:ascii="Century Gothic" w:hAnsi="Century Gothic"/>
          <w:sz w:val="24"/>
          <w:szCs w:val="24"/>
        </w:rPr>
        <w:t xml:space="preserve"> konieczności,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zostanie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założony</w:t>
      </w:r>
      <w:r w:rsidRPr="007C53C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drenaż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ssący.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Następnie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przy</w:t>
      </w:r>
      <w:r w:rsidRPr="007C53C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pomocy</w:t>
      </w:r>
      <w:r w:rsidRPr="007C53C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szwów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chirurg</w:t>
      </w:r>
      <w:r w:rsidRPr="007C53C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zszyje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skórę.</w:t>
      </w:r>
      <w:r w:rsidRPr="007C53C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Zostanie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pacing w:val="-2"/>
          <w:sz w:val="24"/>
          <w:szCs w:val="24"/>
        </w:rPr>
        <w:t>założony</w:t>
      </w:r>
      <w:r w:rsidRPr="007C53C6">
        <w:rPr>
          <w:rFonts w:ascii="Century Gothic" w:hAnsi="Century Gothic"/>
          <w:sz w:val="24"/>
          <w:szCs w:val="24"/>
        </w:rPr>
        <w:t xml:space="preserve"> opatrunek</w:t>
      </w:r>
      <w:r w:rsidRPr="007C53C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jałowy.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Zabieg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będzie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przeprowadzony</w:t>
      </w:r>
      <w:r w:rsidRPr="007C53C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zgodnie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przyjętymi</w:t>
      </w:r>
      <w:r w:rsidRPr="007C53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w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szpitalu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procedurami</w:t>
      </w:r>
      <w:r w:rsidRPr="007C53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profilaktyki zakażeń.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Po zabiegu będzie Pani/Pan odczuwać ból w okolicy rany i miejsca operowanego. Konieczna będzie pooperacyjna rehabilitacja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i</w:t>
      </w:r>
      <w:r w:rsidRPr="007C53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usprawnianie,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w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dużej mierze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zależna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od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Pani/Pana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motywacji</w:t>
      </w:r>
      <w:r w:rsidRPr="007C53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i</w:t>
      </w:r>
      <w:r w:rsidRPr="007C53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zaangażowania,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która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będzie</w:t>
      </w:r>
      <w:r w:rsidRPr="007C53C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miała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istotny wpływ na wynik całego procesu leczniczego oraz ostateczny powrót do zdrowia.</w:t>
      </w:r>
    </w:p>
    <w:p w:rsidR="007C53C6" w:rsidRDefault="007C53C6" w:rsidP="00CD3D73">
      <w:pPr>
        <w:spacing w:line="240" w:lineRule="auto"/>
        <w:jc w:val="both"/>
        <w:rPr>
          <w:rFonts w:ascii="Century Gothic" w:hAnsi="Century Gothic"/>
        </w:rPr>
      </w:pPr>
    </w:p>
    <w:p w:rsidR="00915F2C" w:rsidRPr="007C53C6" w:rsidRDefault="00915F2C" w:rsidP="00CD3D7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C53C6">
        <w:rPr>
          <w:rFonts w:ascii="Century Gothic" w:hAnsi="Century Gothic"/>
          <w:b/>
          <w:sz w:val="24"/>
          <w:szCs w:val="24"/>
        </w:rPr>
        <w:t>Szanowny</w:t>
      </w:r>
      <w:r w:rsidRPr="007C53C6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915F2C" w:rsidRPr="007C53C6" w:rsidRDefault="00915F2C" w:rsidP="00CD3D7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53C6">
        <w:rPr>
          <w:rFonts w:ascii="Century Gothic" w:hAnsi="Century Gothic"/>
          <w:sz w:val="24"/>
          <w:szCs w:val="24"/>
        </w:rPr>
        <w:t>Każdy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zabieg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chirurgiczny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(operacja)</w:t>
      </w:r>
      <w:r w:rsidRPr="007C53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może wiązać</w:t>
      </w:r>
      <w:r w:rsidRPr="007C53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się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</w:t>
      </w:r>
      <w:r w:rsidRPr="007C53C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następstwami,</w:t>
      </w:r>
      <w:r w:rsidRPr="007C53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które</w:t>
      </w:r>
      <w:r w:rsidRPr="007C53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są</w:t>
      </w:r>
      <w:r w:rsidRPr="007C53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wynikiem</w:t>
      </w:r>
      <w:r w:rsidRPr="007C53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choroby,</w:t>
      </w:r>
      <w:r w:rsidRPr="007C53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leczenia</w:t>
      </w:r>
      <w:r w:rsidRPr="007C53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i</w:t>
      </w:r>
      <w:r w:rsidRPr="007C53C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mają</w:t>
      </w:r>
      <w:r w:rsidRPr="007C53C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 xml:space="preserve">prawo wystąpić, oraz z powikłaniami, które choć nie są wynikiem błędu, to są zdarzeniami niepożądanymi i należy się z nimi liczyć. Na stopień ryzyka wystąpienia powikłań składa się wiele czynników, między innymi: </w:t>
      </w:r>
      <w:r w:rsidRPr="007C53C6">
        <w:rPr>
          <w:rFonts w:ascii="Century Gothic" w:hAnsi="Century Gothic"/>
          <w:sz w:val="24"/>
          <w:szCs w:val="24"/>
        </w:rPr>
        <w:lastRenderedPageBreak/>
        <w:t>zaawansowanie choroby, stan zdrowia chorego, nikotynizm itp., dlatego też niektórych z nich nie można przewidzieć. Operator oraz cały zespół dochowa wszelkiej staranności w celu bezpiecznego przeprowadzenia planowanego zabiegu</w:t>
      </w:r>
      <w:r w:rsidR="007C53C6">
        <w:rPr>
          <w:rFonts w:ascii="Century Gothic" w:hAnsi="Century Gothic"/>
          <w:sz w:val="24"/>
          <w:szCs w:val="24"/>
        </w:rPr>
        <w:t>.</w:t>
      </w:r>
    </w:p>
    <w:p w:rsidR="00915F2C" w:rsidRPr="007C53C6" w:rsidRDefault="00915F2C" w:rsidP="00CD3D7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53C6">
        <w:rPr>
          <w:rFonts w:ascii="Century Gothic" w:hAnsi="Century Gothic"/>
          <w:sz w:val="24"/>
          <w:szCs w:val="24"/>
        </w:rPr>
        <w:t>Po</w:t>
      </w:r>
      <w:r w:rsidRPr="007C53C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zapoznaniu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się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</w:t>
      </w:r>
      <w:r w:rsidRPr="007C53C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formularzem,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proszę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potwierdzić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zgodę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na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zabieg</w:t>
      </w:r>
      <w:r w:rsidRPr="007C53C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własnoręcznym,</w:t>
      </w:r>
      <w:r w:rsidRPr="007C53C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C53C6">
        <w:rPr>
          <w:rFonts w:ascii="Century Gothic" w:hAnsi="Century Gothic"/>
          <w:sz w:val="24"/>
          <w:szCs w:val="24"/>
        </w:rPr>
        <w:t>czytelnym</w:t>
      </w:r>
      <w:r w:rsidRPr="007C53C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C53C6">
        <w:rPr>
          <w:rFonts w:ascii="Century Gothic" w:hAnsi="Century Gothic"/>
          <w:spacing w:val="-2"/>
          <w:sz w:val="24"/>
          <w:szCs w:val="24"/>
        </w:rPr>
        <w:t>podpisem.</w:t>
      </w:r>
    </w:p>
    <w:p w:rsidR="00915F2C" w:rsidRPr="006A60F5" w:rsidRDefault="00915F2C" w:rsidP="00CD3D73">
      <w:pPr>
        <w:jc w:val="both"/>
        <w:rPr>
          <w:rFonts w:ascii="Century Gothic" w:hAnsi="Century Gothic"/>
          <w:sz w:val="24"/>
          <w:szCs w:val="24"/>
        </w:rPr>
      </w:pPr>
    </w:p>
    <w:p w:rsidR="00915F2C" w:rsidRPr="006A60F5" w:rsidRDefault="00915F2C" w:rsidP="00CD3D7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A60F5">
        <w:rPr>
          <w:rFonts w:ascii="Century Gothic" w:hAnsi="Century Gothic"/>
          <w:b/>
          <w:sz w:val="24"/>
          <w:szCs w:val="24"/>
          <w:u w:val="single"/>
        </w:rPr>
        <w:t>Możliwe</w:t>
      </w:r>
      <w:r w:rsidRPr="006A60F5">
        <w:rPr>
          <w:rFonts w:ascii="Century Gothic" w:hAnsi="Century Gothic"/>
          <w:b/>
          <w:spacing w:val="-6"/>
          <w:sz w:val="24"/>
          <w:szCs w:val="24"/>
          <w:u w:val="single"/>
        </w:rPr>
        <w:t xml:space="preserve"> </w:t>
      </w:r>
      <w:r w:rsidRPr="006A60F5">
        <w:rPr>
          <w:rFonts w:ascii="Century Gothic" w:hAnsi="Century Gothic"/>
          <w:b/>
          <w:sz w:val="24"/>
          <w:szCs w:val="24"/>
          <w:u w:val="single"/>
        </w:rPr>
        <w:t>następstwa</w:t>
      </w:r>
      <w:r w:rsidRPr="006A60F5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6A60F5">
        <w:rPr>
          <w:rFonts w:ascii="Century Gothic" w:hAnsi="Century Gothic"/>
          <w:b/>
          <w:sz w:val="24"/>
          <w:szCs w:val="24"/>
          <w:u w:val="single"/>
        </w:rPr>
        <w:t>lub</w:t>
      </w:r>
      <w:r w:rsidRPr="006A60F5">
        <w:rPr>
          <w:rFonts w:ascii="Century Gothic" w:hAnsi="Century Gothic"/>
          <w:b/>
          <w:spacing w:val="-4"/>
          <w:sz w:val="24"/>
          <w:szCs w:val="24"/>
          <w:u w:val="single"/>
        </w:rPr>
        <w:t xml:space="preserve"> </w:t>
      </w:r>
      <w:r w:rsidRPr="006A60F5">
        <w:rPr>
          <w:rFonts w:ascii="Century Gothic" w:hAnsi="Century Gothic"/>
          <w:b/>
          <w:spacing w:val="-2"/>
          <w:sz w:val="24"/>
          <w:szCs w:val="24"/>
          <w:u w:val="single"/>
        </w:rPr>
        <w:t>powikłania: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krwawienie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z</w:t>
      </w:r>
      <w:r w:rsidR="00915F2C"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wytworzeniem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>krwiaka,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obrzęk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operowanego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>stawu,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infekcja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(zakażenie)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zarówno</w:t>
      </w:r>
      <w:r w:rsidR="00915F2C"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tkanek</w:t>
      </w:r>
      <w:r w:rsidR="00915F2C"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miękkich</w:t>
      </w:r>
      <w:r w:rsidR="00915F2C"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w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okolicy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operowanej,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jak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i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pacing w:val="-2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>przetoka,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zaburzenia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CD3D73" w:rsidRDefault="006A60F5" w:rsidP="00CD3D73">
      <w:pPr>
        <w:ind w:left="-426" w:hanging="283"/>
        <w:jc w:val="both"/>
        <w:rPr>
          <w:rFonts w:ascii="Century Gothic" w:hAnsi="Century Gothic"/>
          <w:spacing w:val="-5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niezamierzone</w:t>
      </w:r>
      <w:r w:rsidR="00915F2C"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uszkodzenia</w:t>
      </w:r>
      <w:r w:rsidR="00915F2C"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mięśni,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ścięgien,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nerwów</w:t>
      </w:r>
      <w:r w:rsidR="00915F2C"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oraz</w:t>
      </w:r>
      <w:r w:rsidR="00915F2C"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naczyń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krwionośnych</w:t>
      </w:r>
    </w:p>
    <w:p w:rsidR="00915F2C" w:rsidRPr="006A60F5" w:rsidRDefault="00915F2C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operowanej</w:t>
      </w:r>
      <w:r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okolicy,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niezamierzone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złamanie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kości</w:t>
      </w:r>
      <w:r w:rsidR="00915F2C"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w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okolicy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>operowanej,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miejscowe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reakcje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>alergiczne,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brak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poprawy</w:t>
      </w:r>
      <w:r w:rsidR="00915F2C"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 xml:space="preserve">po 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>zabiegu,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usztywnienie</w:t>
      </w:r>
      <w:r w:rsidR="00915F2C"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i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ograniczenie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ruchomości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stawów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w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pobliżu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operowanej</w:t>
      </w:r>
      <w:r w:rsidR="00915F2C"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okolicy</w:t>
      </w:r>
      <w:r w:rsidR="00915F2C"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–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>
        <w:rPr>
          <w:rFonts w:ascii="Century Gothic" w:hAnsi="Century Gothic"/>
          <w:spacing w:val="-4"/>
          <w:sz w:val="24"/>
          <w:szCs w:val="24"/>
        </w:rPr>
        <w:t xml:space="preserve">  </w:t>
      </w:r>
      <w:proofErr w:type="spellStart"/>
      <w:r w:rsidR="00915F2C" w:rsidRPr="006A60F5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="00915F2C" w:rsidRPr="006A60F5">
        <w:rPr>
          <w:rFonts w:ascii="Century Gothic" w:hAnsi="Century Gothic"/>
          <w:spacing w:val="-2"/>
          <w:sz w:val="24"/>
          <w:szCs w:val="24"/>
        </w:rPr>
        <w:t>,</w:t>
      </w:r>
    </w:p>
    <w:p w:rsidR="00915F2C" w:rsidRPr="006A60F5" w:rsidRDefault="006A60F5" w:rsidP="00CD3D73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możliwość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>zakrzepicy.</w:t>
      </w:r>
    </w:p>
    <w:p w:rsidR="00915F2C" w:rsidRPr="00CD3D73" w:rsidRDefault="00915F2C" w:rsidP="00CD3D7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Po</w:t>
      </w:r>
      <w:r w:rsidRPr="006A60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każdym</w:t>
      </w:r>
      <w:r w:rsidRPr="006A60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zabiegu operacyjnym</w:t>
      </w:r>
      <w:r w:rsidRPr="006A60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mogą wystąpić poważne powikłania</w:t>
      </w:r>
      <w:r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ogólne</w:t>
      </w:r>
      <w:r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="006A60F5">
        <w:rPr>
          <w:rFonts w:ascii="Century Gothic" w:hAnsi="Century Gothic"/>
          <w:sz w:val="24"/>
          <w:szCs w:val="24"/>
        </w:rPr>
        <w:t xml:space="preserve">jak: </w:t>
      </w:r>
      <w:r w:rsidRPr="006A60F5">
        <w:rPr>
          <w:rFonts w:ascii="Century Gothic" w:hAnsi="Century Gothic"/>
          <w:sz w:val="24"/>
          <w:szCs w:val="24"/>
        </w:rPr>
        <w:t>zapalenie płuc,</w:t>
      </w:r>
      <w:r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zatory</w:t>
      </w:r>
      <w:r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i</w:t>
      </w:r>
      <w:r w:rsidRPr="006A60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915F2C" w:rsidRPr="006A60F5" w:rsidRDefault="00915F2C" w:rsidP="00CD3D7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915F2C" w:rsidRDefault="00915F2C" w:rsidP="00CD3D73">
      <w:pPr>
        <w:pStyle w:val="Tekstpodstawowy"/>
        <w:spacing w:line="256" w:lineRule="auto"/>
        <w:jc w:val="both"/>
        <w:rPr>
          <w:rFonts w:ascii="Century Gothic" w:hAnsi="Century Gothic"/>
        </w:rPr>
      </w:pPr>
    </w:p>
    <w:p w:rsidR="00915F2C" w:rsidRDefault="00915F2C" w:rsidP="00CD3D73">
      <w:pPr>
        <w:pStyle w:val="Tekstpodstawowy"/>
        <w:spacing w:line="256" w:lineRule="auto"/>
        <w:jc w:val="both"/>
        <w:rPr>
          <w:rFonts w:ascii="Century Gothic" w:hAnsi="Century Gothic"/>
        </w:rPr>
      </w:pPr>
    </w:p>
    <w:p w:rsidR="00915F2C" w:rsidRPr="00346FB4" w:rsidRDefault="00915F2C" w:rsidP="00346FB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46FB4">
        <w:rPr>
          <w:rFonts w:ascii="Century Gothic" w:hAnsi="Century Gothic"/>
          <w:b/>
          <w:sz w:val="24"/>
          <w:szCs w:val="24"/>
        </w:rPr>
        <w:lastRenderedPageBreak/>
        <w:t>Alternatywne metody leczenia:</w:t>
      </w:r>
    </w:p>
    <w:p w:rsidR="00915F2C" w:rsidRPr="006A60F5" w:rsidRDefault="006A60F5" w:rsidP="00346FB4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leczenie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nieoperacyjne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polegające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na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fizykoterapii,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="00915F2C" w:rsidRPr="006A60F5">
        <w:rPr>
          <w:rFonts w:ascii="Century Gothic" w:hAnsi="Century Gothic"/>
          <w:sz w:val="24"/>
          <w:szCs w:val="24"/>
        </w:rPr>
        <w:t>kinesiotapingu</w:t>
      </w:r>
      <w:proofErr w:type="spellEnd"/>
      <w:r w:rsidR="00915F2C" w:rsidRPr="006A60F5">
        <w:rPr>
          <w:rFonts w:ascii="Century Gothic" w:hAnsi="Century Gothic"/>
          <w:sz w:val="24"/>
          <w:szCs w:val="24"/>
        </w:rPr>
        <w:t>,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podawaniu</w:t>
      </w:r>
      <w:r w:rsidR="00915F2C"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niesteroidowych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 xml:space="preserve">leków przeciwzapalnych, </w:t>
      </w:r>
      <w:proofErr w:type="spellStart"/>
      <w:r w:rsidR="00915F2C" w:rsidRPr="006A60F5">
        <w:rPr>
          <w:rFonts w:ascii="Century Gothic" w:hAnsi="Century Gothic"/>
          <w:sz w:val="24"/>
          <w:szCs w:val="24"/>
        </w:rPr>
        <w:t>suplementacji</w:t>
      </w:r>
      <w:proofErr w:type="spellEnd"/>
      <w:r w:rsidR="00915F2C" w:rsidRPr="006A60F5">
        <w:rPr>
          <w:rFonts w:ascii="Century Gothic" w:hAnsi="Century Gothic"/>
          <w:sz w:val="24"/>
          <w:szCs w:val="24"/>
        </w:rPr>
        <w:t xml:space="preserve"> diety w preparaty </w:t>
      </w:r>
      <w:proofErr w:type="spellStart"/>
      <w:r w:rsidR="00915F2C" w:rsidRPr="006A60F5">
        <w:rPr>
          <w:rFonts w:ascii="Century Gothic" w:hAnsi="Century Gothic"/>
          <w:sz w:val="24"/>
          <w:szCs w:val="24"/>
        </w:rPr>
        <w:t>chondroityny</w:t>
      </w:r>
      <w:proofErr w:type="spellEnd"/>
      <w:r w:rsidR="00915F2C" w:rsidRPr="006A60F5">
        <w:rPr>
          <w:rFonts w:ascii="Century Gothic" w:hAnsi="Century Gothic"/>
          <w:sz w:val="24"/>
          <w:szCs w:val="24"/>
        </w:rPr>
        <w:t>,</w:t>
      </w:r>
      <w:r w:rsidR="00915F2C" w:rsidRPr="006A60F5">
        <w:rPr>
          <w:rFonts w:ascii="Century Gothic" w:hAnsi="Century Gothic"/>
          <w:spacing w:val="40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glukozaminy i kolagenu, leczeniu przeciwbólowym,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a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także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rehabilitacji</w:t>
      </w:r>
      <w:r w:rsidR="00915F2C"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ruchowej</w:t>
      </w:r>
      <w:r w:rsidR="00915F2C"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nakierowanej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na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ćwiczenia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poprawiające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ruchomość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i uniemożliwiające powstawanie przykurczów stawu objętego procesem chorobowym,</w:t>
      </w:r>
    </w:p>
    <w:p w:rsidR="00915F2C" w:rsidRPr="006A60F5" w:rsidRDefault="006A60F5" w:rsidP="00346FB4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dostawowe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podawanie</w:t>
      </w:r>
      <w:r w:rsidR="00915F2C"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leków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(w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tym</w:t>
      </w:r>
      <w:r w:rsidR="00915F2C"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="00915F2C" w:rsidRPr="006A60F5">
        <w:rPr>
          <w:rFonts w:ascii="Century Gothic" w:hAnsi="Century Gothic"/>
          <w:spacing w:val="-2"/>
          <w:sz w:val="24"/>
          <w:szCs w:val="24"/>
        </w:rPr>
        <w:t>wiskosuplementacja</w:t>
      </w:r>
      <w:proofErr w:type="spellEnd"/>
      <w:r w:rsidR="00915F2C" w:rsidRPr="006A60F5">
        <w:rPr>
          <w:rFonts w:ascii="Century Gothic" w:hAnsi="Century Gothic"/>
          <w:spacing w:val="-2"/>
          <w:sz w:val="24"/>
          <w:szCs w:val="24"/>
        </w:rPr>
        <w:t>),</w:t>
      </w:r>
    </w:p>
    <w:p w:rsidR="00915F2C" w:rsidRPr="006A60F5" w:rsidRDefault="006A60F5" w:rsidP="00346FB4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- </w:t>
      </w:r>
      <w:r w:rsidR="00915F2C" w:rsidRPr="006A60F5">
        <w:rPr>
          <w:rFonts w:ascii="Century Gothic" w:hAnsi="Century Gothic"/>
          <w:sz w:val="24"/>
          <w:szCs w:val="24"/>
        </w:rPr>
        <w:t>dostawowe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podawanie</w:t>
      </w:r>
      <w:r w:rsidR="00915F2C"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z w:val="24"/>
          <w:szCs w:val="24"/>
        </w:rPr>
        <w:t>komórek</w:t>
      </w:r>
      <w:r w:rsidR="00915F2C"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="00915F2C" w:rsidRPr="006A60F5">
        <w:rPr>
          <w:rFonts w:ascii="Century Gothic" w:hAnsi="Century Gothic"/>
          <w:spacing w:val="-2"/>
          <w:sz w:val="24"/>
          <w:szCs w:val="24"/>
        </w:rPr>
        <w:t>macierzystych.</w:t>
      </w:r>
    </w:p>
    <w:p w:rsidR="00915F2C" w:rsidRPr="006A60F5" w:rsidRDefault="00915F2C" w:rsidP="00CD3D73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</w:p>
    <w:p w:rsidR="00915F2C" w:rsidRPr="006A60F5" w:rsidRDefault="00915F2C" w:rsidP="00346FB4">
      <w:pPr>
        <w:spacing w:before="183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A60F5">
        <w:rPr>
          <w:rFonts w:ascii="Century Gothic" w:hAnsi="Century Gothic"/>
          <w:b/>
          <w:spacing w:val="-2"/>
          <w:sz w:val="24"/>
          <w:szCs w:val="24"/>
          <w:u w:val="single"/>
        </w:rPr>
        <w:t>Rokowania:</w:t>
      </w:r>
    </w:p>
    <w:p w:rsidR="00915F2C" w:rsidRPr="006A60F5" w:rsidRDefault="00915F2C" w:rsidP="00346FB4">
      <w:pPr>
        <w:pStyle w:val="Tekstpodstawowy"/>
        <w:spacing w:before="177"/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Prawdopodobieństwo</w:t>
      </w:r>
      <w:r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powodzenia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proponowanej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operacji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jest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w</w:t>
      </w:r>
      <w:r w:rsidRPr="006A60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Pani/Pana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przypadku:</w:t>
      </w:r>
    </w:p>
    <w:p w:rsidR="00915F2C" w:rsidRPr="006A60F5" w:rsidRDefault="00915F2C" w:rsidP="00346FB4">
      <w:pPr>
        <w:pStyle w:val="Tekstpodstawowy"/>
        <w:spacing w:before="177"/>
        <w:ind w:left="-709"/>
        <w:jc w:val="both"/>
        <w:rPr>
          <w:rFonts w:ascii="Century Gothic" w:hAnsi="Century Gothic"/>
          <w:sz w:val="24"/>
          <w:szCs w:val="24"/>
        </w:rPr>
      </w:pPr>
    </w:p>
    <w:p w:rsidR="00915F2C" w:rsidRDefault="00915F2C" w:rsidP="00346FB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60F5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duże</w:t>
      </w:r>
      <w:r w:rsidR="006A60F5" w:rsidRPr="006A60F5">
        <w:rPr>
          <w:rFonts w:ascii="Century Gothic" w:hAnsi="Century Gothic"/>
          <w:sz w:val="24"/>
          <w:szCs w:val="24"/>
        </w:rPr>
        <w:tab/>
      </w:r>
      <w:r w:rsidR="006A60F5" w:rsidRPr="006A60F5">
        <w:rPr>
          <w:rFonts w:ascii="Century Gothic" w:hAnsi="Century Gothic"/>
          <w:sz w:val="24"/>
          <w:szCs w:val="24"/>
        </w:rPr>
        <w:tab/>
      </w:r>
      <w:r w:rsidR="006A60F5" w:rsidRPr="006A60F5">
        <w:rPr>
          <w:rFonts w:ascii="Century Gothic" w:hAnsi="Century Gothic"/>
          <w:sz w:val="24"/>
          <w:szCs w:val="24"/>
        </w:rPr>
        <w:tab/>
        <w:t xml:space="preserve"> </w:t>
      </w:r>
      <w:r w:rsidRPr="006A60F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60F5" w:rsidRPr="006A60F5">
        <w:rPr>
          <w:rFonts w:ascii="Century Gothic" w:hAnsi="Century Gothic"/>
          <w:sz w:val="24"/>
          <w:szCs w:val="24"/>
        </w:rPr>
        <w:t xml:space="preserve"> średnie</w:t>
      </w:r>
      <w:r w:rsidR="006A60F5"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="00346FB4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60F5" w:rsidRPr="006A60F5">
        <w:rPr>
          <w:rFonts w:ascii="Century Gothic" w:hAnsi="Century Gothic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ograniczone</w:t>
      </w:r>
    </w:p>
    <w:p w:rsidR="006A60F5" w:rsidRPr="006A60F5" w:rsidRDefault="006A60F5" w:rsidP="00CD3D73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915F2C" w:rsidRPr="006A60F5" w:rsidRDefault="00915F2C" w:rsidP="000D6271">
      <w:pPr>
        <w:spacing w:before="188"/>
        <w:ind w:left="-709"/>
        <w:jc w:val="both"/>
        <w:rPr>
          <w:rFonts w:ascii="Century Gothic" w:hAnsi="Century Gothic"/>
          <w:b/>
          <w:spacing w:val="-2"/>
          <w:sz w:val="24"/>
          <w:szCs w:val="24"/>
          <w:u w:val="single"/>
        </w:rPr>
      </w:pPr>
      <w:r w:rsidRPr="006A60F5">
        <w:rPr>
          <w:rFonts w:ascii="Century Gothic" w:hAnsi="Century Gothic"/>
          <w:b/>
          <w:spacing w:val="-2"/>
          <w:sz w:val="24"/>
          <w:szCs w:val="24"/>
          <w:u w:val="single"/>
        </w:rPr>
        <w:t>Oświadczenia:</w:t>
      </w:r>
    </w:p>
    <w:p w:rsidR="00915F2C" w:rsidRPr="006A60F5" w:rsidRDefault="00915F2C" w:rsidP="000D6271">
      <w:pPr>
        <w:pStyle w:val="Heading1"/>
        <w:spacing w:before="185" w:line="256" w:lineRule="auto"/>
        <w:ind w:left="-709" w:right="141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Oświadczam, że podczas wywiadu</w:t>
      </w:r>
      <w:r w:rsidRPr="006A60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6A60F5">
        <w:rPr>
          <w:rFonts w:ascii="Century Gothic" w:hAnsi="Century Gothic"/>
          <w:sz w:val="24"/>
          <w:szCs w:val="24"/>
        </w:rPr>
        <w:t>łem</w:t>
      </w:r>
      <w:proofErr w:type="spellEnd"/>
      <w:r w:rsidRPr="006A60F5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915F2C" w:rsidRPr="006A60F5" w:rsidRDefault="00915F2C" w:rsidP="000D6271">
      <w:pPr>
        <w:pStyle w:val="Tekstpodstawowy"/>
        <w:spacing w:before="159" w:line="256" w:lineRule="auto"/>
        <w:ind w:left="-709" w:right="141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6A60F5">
        <w:rPr>
          <w:rFonts w:ascii="Century Gothic" w:hAnsi="Century Gothic"/>
          <w:sz w:val="24"/>
          <w:szCs w:val="24"/>
        </w:rPr>
        <w:t>łem</w:t>
      </w:r>
      <w:proofErr w:type="spellEnd"/>
      <w:r w:rsidRPr="006A60F5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915F2C" w:rsidRPr="006A60F5" w:rsidRDefault="00915F2C" w:rsidP="000D6271">
      <w:pPr>
        <w:pStyle w:val="Tekstpodstawowy"/>
        <w:spacing w:before="167" w:line="256" w:lineRule="auto"/>
        <w:ind w:left="-709" w:right="145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6A60F5">
        <w:rPr>
          <w:rFonts w:ascii="Century Gothic" w:hAnsi="Century Gothic"/>
          <w:sz w:val="24"/>
          <w:szCs w:val="24"/>
        </w:rPr>
        <w:t>łem</w:t>
      </w:r>
      <w:proofErr w:type="spellEnd"/>
      <w:r w:rsidRPr="006A60F5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6A60F5">
        <w:rPr>
          <w:rFonts w:ascii="Century Gothic" w:hAnsi="Century Gothic"/>
          <w:sz w:val="24"/>
          <w:szCs w:val="24"/>
        </w:rPr>
        <w:t>łem</w:t>
      </w:r>
      <w:proofErr w:type="spellEnd"/>
      <w:r w:rsidRPr="006A60F5">
        <w:rPr>
          <w:rFonts w:ascii="Century Gothic" w:hAnsi="Century Gothic"/>
          <w:sz w:val="24"/>
          <w:szCs w:val="24"/>
        </w:rPr>
        <w:t>*</w:t>
      </w:r>
      <w:r w:rsidRPr="006A60F5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poinformowana/</w:t>
      </w:r>
      <w:proofErr w:type="spellStart"/>
      <w:r w:rsidRPr="006A60F5">
        <w:rPr>
          <w:rFonts w:ascii="Century Gothic" w:hAnsi="Century Gothic"/>
          <w:sz w:val="24"/>
          <w:szCs w:val="24"/>
        </w:rPr>
        <w:t>ny</w:t>
      </w:r>
      <w:proofErr w:type="spellEnd"/>
      <w:r w:rsidRPr="006A60F5">
        <w:rPr>
          <w:rFonts w:ascii="Century Gothic" w:hAnsi="Century Gothic"/>
          <w:sz w:val="24"/>
          <w:szCs w:val="24"/>
        </w:rPr>
        <w:t>* o:</w:t>
      </w:r>
    </w:p>
    <w:p w:rsidR="00915F2C" w:rsidRPr="006A60F5" w:rsidRDefault="00915F2C" w:rsidP="000D6271">
      <w:pPr>
        <w:pStyle w:val="Akapitzlist"/>
        <w:numPr>
          <w:ilvl w:val="0"/>
          <w:numId w:val="1"/>
        </w:numPr>
        <w:tabs>
          <w:tab w:val="left" w:pos="567"/>
        </w:tabs>
        <w:spacing w:before="16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pacing w:val="-2"/>
          <w:sz w:val="24"/>
          <w:szCs w:val="24"/>
        </w:rPr>
        <w:t>rozpoznaniu,</w:t>
      </w:r>
    </w:p>
    <w:p w:rsidR="00915F2C" w:rsidRPr="006A60F5" w:rsidRDefault="00915F2C" w:rsidP="000D6271">
      <w:pPr>
        <w:pStyle w:val="Akapitzlist"/>
        <w:numPr>
          <w:ilvl w:val="0"/>
          <w:numId w:val="1"/>
        </w:numPr>
        <w:tabs>
          <w:tab w:val="left" w:pos="567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proponowanych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oraz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alternatywnych</w:t>
      </w:r>
      <w:r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metodach</w:t>
      </w:r>
      <w:r w:rsidRPr="006A60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diagnostycznych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i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leczniczych,</w:t>
      </w:r>
    </w:p>
    <w:p w:rsidR="00915F2C" w:rsidRPr="006A60F5" w:rsidRDefault="00915F2C" w:rsidP="000D6271">
      <w:pPr>
        <w:pStyle w:val="Akapitzlist"/>
        <w:numPr>
          <w:ilvl w:val="0"/>
          <w:numId w:val="1"/>
        </w:numPr>
        <w:tabs>
          <w:tab w:val="left" w:pos="567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dających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się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przewidzieć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następstwach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zastosowania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tych</w:t>
      </w:r>
      <w:r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metod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lub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ich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zaniechania,</w:t>
      </w:r>
    </w:p>
    <w:p w:rsidR="00915F2C" w:rsidRPr="006A60F5" w:rsidRDefault="00915F2C" w:rsidP="000D6271">
      <w:pPr>
        <w:pStyle w:val="Akapitzlist"/>
        <w:numPr>
          <w:ilvl w:val="0"/>
          <w:numId w:val="1"/>
        </w:numPr>
        <w:tabs>
          <w:tab w:val="left" w:pos="567"/>
        </w:tabs>
        <w:spacing w:before="14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wynikach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leczenia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operacyjnego,</w:t>
      </w:r>
    </w:p>
    <w:p w:rsidR="00915F2C" w:rsidRPr="006A60F5" w:rsidRDefault="00915F2C" w:rsidP="000D6271">
      <w:pPr>
        <w:pStyle w:val="Akapitzlist"/>
        <w:numPr>
          <w:ilvl w:val="0"/>
          <w:numId w:val="1"/>
        </w:numPr>
        <w:tabs>
          <w:tab w:val="left" w:pos="567"/>
        </w:tabs>
        <w:spacing w:before="15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pacing w:val="-2"/>
          <w:sz w:val="24"/>
          <w:szCs w:val="24"/>
        </w:rPr>
        <w:t>rokowaniu,</w:t>
      </w:r>
    </w:p>
    <w:p w:rsidR="00915F2C" w:rsidRPr="006A60F5" w:rsidRDefault="00915F2C" w:rsidP="000D6271">
      <w:pPr>
        <w:pStyle w:val="Akapitzlist"/>
        <w:numPr>
          <w:ilvl w:val="0"/>
          <w:numId w:val="1"/>
        </w:numPr>
        <w:tabs>
          <w:tab w:val="left" w:pos="567"/>
        </w:tabs>
        <w:spacing w:before="14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leczeniu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pooperacyjnym</w:t>
      </w:r>
      <w:r w:rsidR="00726CB9">
        <w:rPr>
          <w:rFonts w:ascii="Century Gothic" w:hAnsi="Century Gothic"/>
          <w:spacing w:val="-2"/>
          <w:sz w:val="24"/>
          <w:szCs w:val="24"/>
        </w:rPr>
        <w:t>.</w:t>
      </w:r>
    </w:p>
    <w:p w:rsidR="00915F2C" w:rsidRPr="006A60F5" w:rsidRDefault="00915F2C" w:rsidP="00726CB9">
      <w:pPr>
        <w:pStyle w:val="Tekstpodstawowy"/>
        <w:spacing w:before="178"/>
        <w:ind w:left="-709" w:right="-1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Znane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mi</w:t>
      </w:r>
      <w:r w:rsidRPr="006A60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są</w:t>
      </w:r>
      <w:r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możliwe</w:t>
      </w:r>
      <w:r w:rsidRPr="006A60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powikłania</w:t>
      </w:r>
      <w:r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związane</w:t>
      </w:r>
      <w:r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z</w:t>
      </w:r>
      <w:r w:rsidRPr="006A60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tym</w:t>
      </w:r>
      <w:r w:rsidR="00726CB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zabiegiem</w:t>
      </w:r>
      <w:r w:rsidRPr="006A60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A60F5">
        <w:rPr>
          <w:rFonts w:ascii="Century Gothic" w:hAnsi="Century Gothic"/>
          <w:spacing w:val="-2"/>
          <w:sz w:val="24"/>
          <w:szCs w:val="24"/>
        </w:rPr>
        <w:t>operacyjnym.</w:t>
      </w:r>
    </w:p>
    <w:p w:rsidR="00915F2C" w:rsidRPr="006A60F5" w:rsidRDefault="00915F2C" w:rsidP="00CD3D73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</w:p>
    <w:p w:rsidR="00915F2C" w:rsidRPr="0001574F" w:rsidRDefault="00915F2C" w:rsidP="0001574F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915F2C" w:rsidRPr="004E0B66" w:rsidRDefault="00915F2C" w:rsidP="0001574F">
      <w:pPr>
        <w:pStyle w:val="Heading1"/>
        <w:spacing w:line="256" w:lineRule="auto"/>
        <w:ind w:left="-709" w:right="-1"/>
        <w:jc w:val="both"/>
        <w:rPr>
          <w:rFonts w:ascii="Century Gothic" w:hAnsi="Century Gothic"/>
          <w:b w:val="0"/>
          <w:sz w:val="24"/>
          <w:szCs w:val="24"/>
        </w:rPr>
      </w:pPr>
      <w:r w:rsidRPr="004E0B66">
        <w:rPr>
          <w:rFonts w:ascii="Century Gothic" w:hAnsi="Century Gothic"/>
          <w:b w:val="0"/>
          <w:sz w:val="24"/>
          <w:szCs w:val="24"/>
        </w:rPr>
        <w:lastRenderedPageBreak/>
        <w:t>………………………</w:t>
      </w:r>
      <w:r w:rsidR="006A60F5" w:rsidRPr="004E0B66">
        <w:rPr>
          <w:rFonts w:ascii="Century Gothic" w:hAnsi="Century Gothic"/>
          <w:b w:val="0"/>
          <w:sz w:val="24"/>
          <w:szCs w:val="24"/>
        </w:rPr>
        <w:t xml:space="preserve">……………. </w:t>
      </w:r>
      <w:r w:rsidR="006A60F5" w:rsidRPr="004E0B66">
        <w:rPr>
          <w:rFonts w:ascii="Century Gothic" w:hAnsi="Century Gothic"/>
          <w:b w:val="0"/>
          <w:sz w:val="24"/>
          <w:szCs w:val="24"/>
        </w:rPr>
        <w:tab/>
      </w:r>
      <w:r w:rsidR="006A60F5" w:rsidRPr="004E0B66">
        <w:rPr>
          <w:rFonts w:ascii="Century Gothic" w:hAnsi="Century Gothic"/>
          <w:b w:val="0"/>
          <w:sz w:val="24"/>
          <w:szCs w:val="24"/>
        </w:rPr>
        <w:tab/>
      </w:r>
      <w:r w:rsidR="0001574F">
        <w:rPr>
          <w:rFonts w:ascii="Century Gothic" w:hAnsi="Century Gothic"/>
          <w:b w:val="0"/>
          <w:sz w:val="24"/>
          <w:szCs w:val="24"/>
        </w:rPr>
        <w:tab/>
      </w:r>
      <w:r w:rsidR="0001574F">
        <w:rPr>
          <w:rFonts w:ascii="Century Gothic" w:hAnsi="Century Gothic"/>
          <w:b w:val="0"/>
          <w:sz w:val="24"/>
          <w:szCs w:val="24"/>
        </w:rPr>
        <w:tab/>
      </w:r>
      <w:r w:rsidR="0001574F">
        <w:rPr>
          <w:rFonts w:ascii="Century Gothic" w:hAnsi="Century Gothic"/>
          <w:b w:val="0"/>
          <w:sz w:val="24"/>
          <w:szCs w:val="24"/>
        </w:rPr>
        <w:tab/>
      </w:r>
      <w:r w:rsidRPr="004E0B66">
        <w:rPr>
          <w:rFonts w:ascii="Century Gothic" w:hAnsi="Century Gothic"/>
          <w:b w:val="0"/>
          <w:sz w:val="24"/>
          <w:szCs w:val="24"/>
        </w:rPr>
        <w:t>……………………………………….</w:t>
      </w:r>
    </w:p>
    <w:p w:rsidR="00915F2C" w:rsidRPr="006A60F5" w:rsidRDefault="00915F2C" w:rsidP="0001574F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 w:rsidRPr="006A60F5">
        <w:rPr>
          <w:rFonts w:ascii="Century Gothic" w:hAnsi="Century Gothic"/>
          <w:sz w:val="24"/>
          <w:szCs w:val="24"/>
        </w:rPr>
        <w:t>data</w:t>
      </w:r>
      <w:r w:rsidR="006A60F5">
        <w:rPr>
          <w:rFonts w:ascii="Century Gothic" w:hAnsi="Century Gothic"/>
          <w:sz w:val="24"/>
          <w:szCs w:val="24"/>
        </w:rPr>
        <w:t xml:space="preserve"> (godzinowa)</w:t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Pr="006A60F5">
        <w:rPr>
          <w:rFonts w:ascii="Century Gothic" w:hAnsi="Century Gothic"/>
          <w:sz w:val="24"/>
          <w:szCs w:val="24"/>
        </w:rPr>
        <w:t>podpis</w:t>
      </w:r>
      <w:r w:rsidRPr="006A60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A60F5">
        <w:rPr>
          <w:rFonts w:ascii="Century Gothic" w:hAnsi="Century Gothic"/>
          <w:sz w:val="24"/>
          <w:szCs w:val="24"/>
        </w:rPr>
        <w:t>pacjenta</w:t>
      </w:r>
    </w:p>
    <w:p w:rsidR="00915F2C" w:rsidRPr="006A60F5" w:rsidRDefault="006A60F5" w:rsidP="0001574F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 w:rsidR="00BB7553">
        <w:rPr>
          <w:rFonts w:ascii="Century Gothic" w:hAnsi="Century Gothic"/>
          <w:sz w:val="24"/>
          <w:szCs w:val="24"/>
        </w:rPr>
        <w:t xml:space="preserve">                  </w:t>
      </w:r>
      <w:r w:rsidR="0001574F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="00BB7553">
        <w:rPr>
          <w:rFonts w:ascii="Century Gothic" w:hAnsi="Century Gothic"/>
          <w:sz w:val="24"/>
          <w:szCs w:val="24"/>
        </w:rPr>
        <w:t xml:space="preserve">   </w:t>
      </w:r>
      <w:r w:rsidR="00915F2C" w:rsidRPr="006A60F5">
        <w:rPr>
          <w:rFonts w:ascii="Century Gothic" w:hAnsi="Century Gothic"/>
          <w:sz w:val="24"/>
          <w:szCs w:val="24"/>
        </w:rPr>
        <w:t>………………………………………</w:t>
      </w:r>
      <w:r w:rsidR="0001574F">
        <w:rPr>
          <w:rFonts w:ascii="Century Gothic" w:hAnsi="Century Gothic"/>
          <w:sz w:val="24"/>
          <w:szCs w:val="24"/>
        </w:rPr>
        <w:t>…</w:t>
      </w:r>
      <w:r w:rsidR="00915F2C" w:rsidRPr="006A60F5">
        <w:rPr>
          <w:rFonts w:ascii="Century Gothic" w:hAnsi="Century Gothic"/>
          <w:sz w:val="24"/>
          <w:szCs w:val="24"/>
        </w:rPr>
        <w:t>…</w:t>
      </w:r>
    </w:p>
    <w:p w:rsidR="00915F2C" w:rsidRPr="006A60F5" w:rsidRDefault="00BB7553" w:rsidP="0001574F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Pr="00BB7553">
        <w:rPr>
          <w:rFonts w:ascii="Century Gothic" w:hAnsi="Century Gothic"/>
          <w:sz w:val="24"/>
          <w:szCs w:val="24"/>
        </w:rPr>
        <w:t xml:space="preserve">podpis </w:t>
      </w:r>
      <w:r w:rsidR="00915F2C" w:rsidRPr="00BB7553">
        <w:rPr>
          <w:rFonts w:ascii="Century Gothic" w:hAnsi="Century Gothic"/>
          <w:sz w:val="24"/>
          <w:szCs w:val="24"/>
        </w:rPr>
        <w:t>przedstawiciela ustawowego</w:t>
      </w:r>
    </w:p>
    <w:p w:rsidR="00915F2C" w:rsidRPr="006A60F5" w:rsidRDefault="00BB7553" w:rsidP="0001574F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  <w:t xml:space="preserve">        </w:t>
      </w:r>
      <w:r w:rsidR="00915F2C" w:rsidRPr="006A60F5">
        <w:rPr>
          <w:rFonts w:ascii="Century Gothic" w:hAnsi="Century Gothic"/>
          <w:sz w:val="24"/>
          <w:szCs w:val="24"/>
        </w:rPr>
        <w:t>………………………………………</w:t>
      </w:r>
      <w:r>
        <w:rPr>
          <w:rFonts w:ascii="Century Gothic" w:hAnsi="Century Gothic"/>
          <w:sz w:val="24"/>
          <w:szCs w:val="24"/>
        </w:rPr>
        <w:t>…</w:t>
      </w:r>
      <w:r w:rsidR="0001574F">
        <w:rPr>
          <w:rFonts w:ascii="Century Gothic" w:hAnsi="Century Gothic"/>
          <w:sz w:val="24"/>
          <w:szCs w:val="24"/>
        </w:rPr>
        <w:t>……..</w:t>
      </w:r>
    </w:p>
    <w:p w:rsidR="00915F2C" w:rsidRPr="006A60F5" w:rsidRDefault="00BB7553" w:rsidP="0001574F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="0001574F">
        <w:rPr>
          <w:rFonts w:ascii="Century Gothic" w:hAnsi="Century Gothic"/>
          <w:sz w:val="24"/>
          <w:szCs w:val="24"/>
        </w:rPr>
        <w:tab/>
      </w:r>
      <w:r w:rsidR="00915F2C" w:rsidRPr="006A60F5">
        <w:rPr>
          <w:rFonts w:ascii="Century Gothic" w:hAnsi="Century Gothic"/>
          <w:sz w:val="24"/>
          <w:szCs w:val="24"/>
        </w:rPr>
        <w:t>podpis lekarza</w:t>
      </w:r>
    </w:p>
    <w:p w:rsidR="00915F2C" w:rsidRDefault="00915F2C" w:rsidP="00CD3D73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79293A" w:rsidRDefault="0079293A" w:rsidP="00CD3D73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79293A" w:rsidRDefault="0079293A" w:rsidP="00CD3D73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79293A" w:rsidRDefault="0079293A" w:rsidP="00CD3D73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79293A" w:rsidRPr="000445EB" w:rsidRDefault="0079293A" w:rsidP="00CD3D73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915F2C" w:rsidRPr="004E0B66" w:rsidRDefault="00915F2C" w:rsidP="0079293A">
      <w:pPr>
        <w:pStyle w:val="Heading1"/>
        <w:spacing w:line="256" w:lineRule="auto"/>
        <w:ind w:left="-709" w:right="176"/>
        <w:jc w:val="both"/>
        <w:rPr>
          <w:rFonts w:ascii="Century Gothic" w:hAnsi="Century Gothic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>Nie wyrażam zgody na przeprowadzenie proponowanej procedury medycznej. Zostałam/</w:t>
      </w:r>
      <w:proofErr w:type="spellStart"/>
      <w:r w:rsidRPr="004E0B66">
        <w:rPr>
          <w:rFonts w:ascii="Century Gothic" w:hAnsi="Century Gothic"/>
          <w:sz w:val="24"/>
          <w:szCs w:val="24"/>
        </w:rPr>
        <w:t>łem</w:t>
      </w:r>
      <w:proofErr w:type="spellEnd"/>
      <w:r w:rsidRPr="004E0B66">
        <w:rPr>
          <w:rFonts w:ascii="Century Gothic" w:hAnsi="Century Gothic"/>
          <w:sz w:val="24"/>
          <w:szCs w:val="24"/>
        </w:rPr>
        <w:t>* poinformowana/y*</w:t>
      </w:r>
      <w:r w:rsidRPr="004E0B66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o możliwych negatywnych konsekwencjach takiej decyzji dla mojego zdrowia i życia.</w:t>
      </w:r>
    </w:p>
    <w:p w:rsidR="00915F2C" w:rsidRPr="004E0B66" w:rsidRDefault="00915F2C" w:rsidP="0079293A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915F2C" w:rsidRPr="004E0B66" w:rsidRDefault="00915F2C" w:rsidP="0079293A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8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>Data</w:t>
      </w:r>
      <w:r w:rsidRPr="004E0B6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(godzinowa)</w:t>
      </w:r>
      <w:r w:rsidRPr="004E0B6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i</w:t>
      </w:r>
      <w:r w:rsidRPr="004E0B6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podpis</w:t>
      </w:r>
      <w:r w:rsidRPr="004E0B6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E0B66">
        <w:rPr>
          <w:rFonts w:ascii="Century Gothic" w:hAnsi="Century Gothic"/>
          <w:sz w:val="24"/>
          <w:szCs w:val="24"/>
        </w:rPr>
        <w:t>pacjenta:</w:t>
      </w:r>
      <w:r w:rsidRPr="004E0B66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915F2C" w:rsidRPr="004E0B66" w:rsidRDefault="00915F2C" w:rsidP="0079293A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915F2C" w:rsidRPr="004E0B66" w:rsidRDefault="00915F2C" w:rsidP="0079293A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915F2C" w:rsidRPr="004E0B66" w:rsidRDefault="00915F2C" w:rsidP="0079293A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2"/>
          <w:sz w:val="24"/>
          <w:szCs w:val="24"/>
        </w:rPr>
      </w:pPr>
      <w:r w:rsidRPr="004E0B66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98025B" w:rsidRPr="0098025B" w:rsidRDefault="00915F2C" w:rsidP="0079293A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E0B66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</w:t>
      </w:r>
      <w:r w:rsidR="0094549D">
        <w:rPr>
          <w:rFonts w:ascii="Century Gothic" w:hAnsi="Century Gothic"/>
          <w:sz w:val="24"/>
          <w:szCs w:val="24"/>
        </w:rPr>
        <w:t>nej procedury medycznej/zabiegu)</w:t>
      </w:r>
    </w:p>
    <w:sectPr w:rsidR="0098025B" w:rsidRPr="0098025B" w:rsidSect="00CD3D73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8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79A" w:rsidRDefault="006C579A" w:rsidP="00E637FA">
      <w:pPr>
        <w:spacing w:after="0" w:line="240" w:lineRule="auto"/>
      </w:pPr>
      <w:r>
        <w:separator/>
      </w:r>
    </w:p>
  </w:endnote>
  <w:endnote w:type="continuationSeparator" w:id="0">
    <w:p w:rsidR="006C579A" w:rsidRDefault="006C579A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79A" w:rsidRDefault="006C579A" w:rsidP="00E637FA">
      <w:pPr>
        <w:spacing w:after="0" w:line="240" w:lineRule="auto"/>
      </w:pPr>
      <w:r>
        <w:separator/>
      </w:r>
    </w:p>
  </w:footnote>
  <w:footnote w:type="continuationSeparator" w:id="0">
    <w:p w:rsidR="006C579A" w:rsidRDefault="006C579A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07AA0"/>
    <w:multiLevelType w:val="hybridMultilevel"/>
    <w:tmpl w:val="59B8572E"/>
    <w:lvl w:ilvl="0" w:tplc="1CA0A1E8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6706CB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E5D4AA60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C44295C2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DBAE57F6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147AF4B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9F9ED79A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AE265E2E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5FCA308A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1BE8"/>
    <w:rsid w:val="00012DC7"/>
    <w:rsid w:val="0001574F"/>
    <w:rsid w:val="00036DFD"/>
    <w:rsid w:val="000A79DF"/>
    <w:rsid w:val="000D6271"/>
    <w:rsid w:val="00157D16"/>
    <w:rsid w:val="0019682E"/>
    <w:rsid w:val="001A2B64"/>
    <w:rsid w:val="00234411"/>
    <w:rsid w:val="002D2430"/>
    <w:rsid w:val="00332339"/>
    <w:rsid w:val="00346FB4"/>
    <w:rsid w:val="003D753E"/>
    <w:rsid w:val="00424D4A"/>
    <w:rsid w:val="0046603A"/>
    <w:rsid w:val="004E0B66"/>
    <w:rsid w:val="00504CFC"/>
    <w:rsid w:val="0055171D"/>
    <w:rsid w:val="00553DA8"/>
    <w:rsid w:val="005A5F2B"/>
    <w:rsid w:val="005B7D22"/>
    <w:rsid w:val="00612639"/>
    <w:rsid w:val="006A60F5"/>
    <w:rsid w:val="006C434C"/>
    <w:rsid w:val="006C579A"/>
    <w:rsid w:val="006E2796"/>
    <w:rsid w:val="007015E6"/>
    <w:rsid w:val="00726CB9"/>
    <w:rsid w:val="0079293A"/>
    <w:rsid w:val="007C26F2"/>
    <w:rsid w:val="007C53C6"/>
    <w:rsid w:val="00872319"/>
    <w:rsid w:val="00915F2C"/>
    <w:rsid w:val="00931F41"/>
    <w:rsid w:val="00933840"/>
    <w:rsid w:val="0094549D"/>
    <w:rsid w:val="00950D74"/>
    <w:rsid w:val="0098025B"/>
    <w:rsid w:val="00A33A61"/>
    <w:rsid w:val="00B03C98"/>
    <w:rsid w:val="00B3142C"/>
    <w:rsid w:val="00B5377A"/>
    <w:rsid w:val="00B57213"/>
    <w:rsid w:val="00BB7553"/>
    <w:rsid w:val="00C22D09"/>
    <w:rsid w:val="00CA1B98"/>
    <w:rsid w:val="00CD3D73"/>
    <w:rsid w:val="00D9070B"/>
    <w:rsid w:val="00DB6EB4"/>
    <w:rsid w:val="00DE014C"/>
    <w:rsid w:val="00E53D17"/>
    <w:rsid w:val="00E637FA"/>
    <w:rsid w:val="00E7219D"/>
    <w:rsid w:val="00EB4CB9"/>
    <w:rsid w:val="00EC59BF"/>
    <w:rsid w:val="00F11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915F2C"/>
    <w:pPr>
      <w:widowControl w:val="0"/>
      <w:autoSpaceDE w:val="0"/>
      <w:autoSpaceDN w:val="0"/>
      <w:spacing w:after="0" w:line="240" w:lineRule="auto"/>
      <w:ind w:left="861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F2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915F2C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915F2C"/>
    <w:pPr>
      <w:widowControl w:val="0"/>
      <w:autoSpaceDE w:val="0"/>
      <w:autoSpaceDN w:val="0"/>
      <w:spacing w:before="16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6EEEF4-654B-4A10-91A5-083CB8D04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822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17</cp:revision>
  <cp:lastPrinted>2024-07-26T10:23:00Z</cp:lastPrinted>
  <dcterms:created xsi:type="dcterms:W3CDTF">2025-12-10T06:36:00Z</dcterms:created>
  <dcterms:modified xsi:type="dcterms:W3CDTF">2026-01-27T09:25:00Z</dcterms:modified>
</cp:coreProperties>
</file>