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C59BF" w:rsidRPr="00AC595C" w:rsidRDefault="00EC59BF" w:rsidP="00A7021B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AC595C">
        <w:rPr>
          <w:rFonts w:ascii="Century Gothic" w:hAnsi="Century Gothic"/>
        </w:rPr>
        <w:tab/>
      </w:r>
      <w:r w:rsidR="00AC595C">
        <w:rPr>
          <w:rFonts w:ascii="Century Gothic" w:hAnsi="Century Gothic"/>
        </w:rPr>
        <w:tab/>
      </w:r>
      <w:r w:rsidR="00157D16" w:rsidRPr="00AC595C">
        <w:rPr>
          <w:rFonts w:ascii="Century Gothic" w:hAnsi="Century Gothic"/>
          <w:b/>
          <w:sz w:val="24"/>
          <w:szCs w:val="24"/>
        </w:rPr>
        <w:t>PR</w:t>
      </w:r>
      <w:r w:rsidR="00F243EC" w:rsidRPr="00AC595C">
        <w:rPr>
          <w:rFonts w:ascii="Century Gothic" w:hAnsi="Century Gothic"/>
          <w:b/>
          <w:sz w:val="24"/>
          <w:szCs w:val="24"/>
        </w:rPr>
        <w:t>4_F616_w1</w:t>
      </w:r>
    </w:p>
    <w:p w:rsidR="00EC59BF" w:rsidRPr="00A7021B" w:rsidRDefault="00F243EC" w:rsidP="00A7021B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A7021B">
        <w:rPr>
          <w:rFonts w:ascii="Century Gothic" w:hAnsi="Century Gothic"/>
          <w:sz w:val="24"/>
          <w:szCs w:val="24"/>
          <w:u w:val="single"/>
        </w:rPr>
        <w:t>Oddział Kliniczny Ortoped</w:t>
      </w:r>
      <w:r w:rsidR="00A7021B">
        <w:rPr>
          <w:rFonts w:ascii="Century Gothic" w:hAnsi="Century Gothic"/>
          <w:sz w:val="24"/>
          <w:szCs w:val="24"/>
          <w:u w:val="single"/>
        </w:rPr>
        <w:t xml:space="preserve">ii i Traumatologii Narządu </w:t>
      </w:r>
    </w:p>
    <w:p w:rsidR="00EC59BF" w:rsidRPr="00AC595C" w:rsidRDefault="00F243EC" w:rsidP="00A7021B">
      <w:pPr>
        <w:spacing w:line="240" w:lineRule="auto"/>
        <w:ind w:left="1416" w:firstLine="708"/>
        <w:jc w:val="both"/>
        <w:rPr>
          <w:rFonts w:ascii="Century Gothic" w:hAnsi="Century Gothic"/>
          <w:b/>
          <w:sz w:val="24"/>
          <w:szCs w:val="24"/>
        </w:rPr>
      </w:pPr>
      <w:r w:rsidRPr="00AC595C">
        <w:rPr>
          <w:rFonts w:ascii="Century Gothic" w:hAnsi="Century Gothic"/>
          <w:b/>
          <w:sz w:val="24"/>
          <w:szCs w:val="24"/>
        </w:rPr>
        <w:t xml:space="preserve">Świadoma zgoda na leczenie operacyjne </w:t>
      </w:r>
    </w:p>
    <w:p w:rsidR="00F243EC" w:rsidRDefault="00F243EC" w:rsidP="00A7021B">
      <w:pPr>
        <w:spacing w:line="240" w:lineRule="auto"/>
        <w:jc w:val="both"/>
        <w:rPr>
          <w:rFonts w:ascii="Century Gothic" w:hAnsi="Century Gothic"/>
        </w:rPr>
      </w:pPr>
    </w:p>
    <w:p w:rsidR="00DA38EC" w:rsidRPr="00DA38EC" w:rsidRDefault="00DA38EC" w:rsidP="00A7021B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A7021B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DA38EC" w:rsidRPr="00DA38EC" w:rsidRDefault="00DA38EC" w:rsidP="00A7021B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A7021B">
        <w:rPr>
          <w:rFonts w:ascii="Century Gothic" w:hAnsi="Century Gothic"/>
          <w:sz w:val="24"/>
          <w:szCs w:val="24"/>
        </w:rPr>
        <w:t>…………………………………………………………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Default="00DA38EC" w:rsidP="00A7021B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A7021B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…………………………………………………………………………...</w:t>
      </w:r>
    </w:p>
    <w:p w:rsidR="00BA05B5" w:rsidRDefault="00BA05B5" w:rsidP="00A7021B">
      <w:pPr>
        <w:pStyle w:val="Tekstpodstawowy"/>
        <w:spacing w:line="410" w:lineRule="auto"/>
        <w:ind w:left="141" w:right="2608"/>
        <w:jc w:val="both"/>
        <w:rPr>
          <w:rFonts w:ascii="Century Gothic" w:hAnsi="Century Gothic"/>
        </w:rPr>
      </w:pPr>
    </w:p>
    <w:p w:rsidR="00BA05B5" w:rsidRPr="00BA05B5" w:rsidRDefault="00BA05B5" w:rsidP="00A702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b/>
          <w:sz w:val="24"/>
          <w:szCs w:val="24"/>
        </w:rPr>
        <w:t>Rozpoznanie:</w:t>
      </w:r>
      <w:r w:rsidRPr="00BA05B5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……………………………………………………………………………</w:t>
      </w:r>
    </w:p>
    <w:p w:rsidR="00BA05B5" w:rsidRDefault="00BA05B5" w:rsidP="00A702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 xml:space="preserve">Nazwa operacji: </w:t>
      </w:r>
      <w:r w:rsidRPr="00BA05B5">
        <w:rPr>
          <w:rFonts w:ascii="Century Gothic" w:hAnsi="Century Gothic"/>
          <w:b/>
          <w:sz w:val="24"/>
          <w:szCs w:val="24"/>
        </w:rPr>
        <w:t>Dekompresja, uwolnienie nerwu</w:t>
      </w:r>
    </w:p>
    <w:p w:rsidR="00BA05B5" w:rsidRPr="00BA05B5" w:rsidRDefault="00BA05B5" w:rsidP="00A7021B">
      <w:pPr>
        <w:jc w:val="both"/>
        <w:rPr>
          <w:rFonts w:ascii="Century Gothic" w:hAnsi="Century Gothic"/>
          <w:b/>
          <w:sz w:val="24"/>
          <w:szCs w:val="24"/>
        </w:rPr>
      </w:pPr>
    </w:p>
    <w:p w:rsidR="00BA05B5" w:rsidRPr="00BA05B5" w:rsidRDefault="00BA05B5" w:rsidP="00A702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Po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przygotowaniu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pola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operacyjnego,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zostanie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nacięta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skóra,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tkanka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podskórna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w</w:t>
      </w:r>
      <w:r w:rsidRPr="00BA05B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okolicy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przewidywanego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pacing w:val="-2"/>
          <w:sz w:val="24"/>
          <w:szCs w:val="24"/>
        </w:rPr>
        <w:t>miejsca</w:t>
      </w:r>
      <w:r w:rsidRPr="00BA05B5">
        <w:rPr>
          <w:rFonts w:ascii="Century Gothic" w:hAnsi="Century Gothic"/>
          <w:sz w:val="24"/>
          <w:szCs w:val="24"/>
        </w:rPr>
        <w:t xml:space="preserve"> ucisku nerwu. Następnie omijając ważne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struktury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naczyniowe i nerwowe, chirurg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dotrze do uciśniętego nerwu. Dokona rewizji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i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uwolni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uciśnięty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nerw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otaczających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go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tkanek,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zgodnie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przyjętą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techniką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operacyjną.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Pod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koniec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operacji,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w razie konieczności, zostanie założony drenaż ssący. Następnie przy pomocy szwów chirurg zszyje wcześniej przecięte struktury,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tkankę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podskórną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oraz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skórę.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Zostanie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założony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opatrunek</w:t>
      </w:r>
      <w:r w:rsidRPr="00BA05B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jałowy.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Zabieg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będzie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przeprowadzony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zgodnie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 przyjętymi w szpitalu procedurami profilaktyki zakażeń. Po zabiegu będzie Pani/Pan odczuwać ból w okolicy rany i miejsca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operowanego.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Konieczna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będzie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pooperacyjna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rehabilitacja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i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usprawnianie,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w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dużej mierze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zależna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od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Pani/Pana motywacji i zaangażowania, która będzie miała istotny wpływ na wynik całego procesu leczniczego oraz ostateczny powrót do zdrowia.</w:t>
      </w:r>
    </w:p>
    <w:p w:rsidR="00BA05B5" w:rsidRDefault="00BA05B5" w:rsidP="00A7021B">
      <w:pPr>
        <w:jc w:val="both"/>
        <w:rPr>
          <w:rFonts w:ascii="Century Gothic" w:hAnsi="Century Gothic"/>
          <w:b/>
          <w:spacing w:val="-3"/>
          <w:sz w:val="24"/>
          <w:szCs w:val="24"/>
        </w:rPr>
      </w:pPr>
    </w:p>
    <w:p w:rsidR="00BA05B5" w:rsidRPr="00BA05B5" w:rsidRDefault="00BA05B5" w:rsidP="00A702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A05B5">
        <w:rPr>
          <w:rFonts w:ascii="Century Gothic" w:hAnsi="Century Gothic"/>
          <w:b/>
          <w:sz w:val="24"/>
          <w:szCs w:val="24"/>
        </w:rPr>
        <w:t>Szanowny</w:t>
      </w:r>
      <w:r w:rsidRPr="00BA05B5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BA05B5" w:rsidRPr="00BA05B5" w:rsidRDefault="00BA05B5" w:rsidP="00A702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Każdy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zabieg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chirurgiczny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(operacja)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może wiązać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się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następstwami,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które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są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wynikiem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choroby,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leczenia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i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mają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BA05B5" w:rsidRDefault="00BA05B5" w:rsidP="00A702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lastRenderedPageBreak/>
        <w:t>Po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zapoznaniu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się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</w:t>
      </w:r>
      <w:r w:rsidRPr="00BA05B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formularzem,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proszę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potwierdzić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zgodę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na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zabieg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własnoręcznym,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czytelnym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 xml:space="preserve">podpisem. </w:t>
      </w:r>
    </w:p>
    <w:p w:rsidR="00A7021B" w:rsidRPr="00A7021B" w:rsidRDefault="00A7021B" w:rsidP="00A7021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A05B5" w:rsidRPr="00BA05B5" w:rsidRDefault="00BA05B5" w:rsidP="00A702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A05B5">
        <w:rPr>
          <w:rFonts w:ascii="Century Gothic" w:hAnsi="Century Gothic"/>
          <w:b/>
          <w:sz w:val="24"/>
          <w:szCs w:val="24"/>
        </w:rPr>
        <w:t>Możliwe następstwa lub powikłania: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krwawienie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</w:t>
      </w:r>
      <w:r w:rsidRPr="00BA05B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wytworzeniem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pacing w:val="-2"/>
          <w:sz w:val="24"/>
          <w:szCs w:val="24"/>
        </w:rPr>
        <w:t>krwiaka,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obrzęk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operowanej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pacing w:val="-2"/>
          <w:sz w:val="24"/>
          <w:szCs w:val="24"/>
        </w:rPr>
        <w:t>okolicy,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infekcja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(zakażenie)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zarówno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tkanek</w:t>
      </w:r>
      <w:r w:rsidRPr="00BA05B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miękkich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w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okolicy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operowanej,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jak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i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pacing w:val="-2"/>
          <w:sz w:val="24"/>
          <w:szCs w:val="24"/>
        </w:rPr>
        <w:t>przetoka,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zaburzenia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niezamierzone</w:t>
      </w:r>
      <w:r w:rsidRPr="00BA05B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uszkodzenia</w:t>
      </w:r>
      <w:r w:rsidRPr="00BA05B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mięśni,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ścięgien,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nerwów</w:t>
      </w:r>
      <w:r w:rsidRPr="00BA05B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oraz</w:t>
      </w:r>
      <w:r w:rsidRPr="00BA05B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naczyń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krwionośnych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operowanej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pacing w:val="-2"/>
          <w:sz w:val="24"/>
          <w:szCs w:val="24"/>
        </w:rPr>
        <w:t>okolicy,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niezamierzone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złamanie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kości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w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okolicy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pacing w:val="-2"/>
          <w:sz w:val="24"/>
          <w:szCs w:val="24"/>
        </w:rPr>
        <w:t>operowanej,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miejscowe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reakcje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pacing w:val="-2"/>
          <w:sz w:val="24"/>
          <w:szCs w:val="24"/>
        </w:rPr>
        <w:t>alergiczne,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brak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poprawy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 xml:space="preserve">po </w:t>
      </w:r>
      <w:r w:rsidRPr="00BA05B5">
        <w:rPr>
          <w:rFonts w:ascii="Century Gothic" w:hAnsi="Century Gothic"/>
          <w:spacing w:val="-2"/>
          <w:sz w:val="24"/>
          <w:szCs w:val="24"/>
        </w:rPr>
        <w:t>zabiegu,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usztywnienie</w:t>
      </w:r>
      <w:r w:rsidRPr="00BA05B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i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ograniczenie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ruchomości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stawów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w</w:t>
      </w:r>
      <w:r w:rsidRPr="00BA05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pobliżu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operowanej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okolicy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–</w:t>
      </w:r>
      <w:r w:rsidRPr="00BA05B5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BA05B5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BA05B5">
        <w:rPr>
          <w:rFonts w:ascii="Century Gothic" w:hAnsi="Century Gothic"/>
          <w:spacing w:val="-2"/>
          <w:sz w:val="24"/>
          <w:szCs w:val="24"/>
        </w:rPr>
        <w:t>,</w:t>
      </w:r>
    </w:p>
    <w:p w:rsidR="00BA05B5" w:rsidRPr="00BA05B5" w:rsidRDefault="00BA05B5" w:rsidP="00A7021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możliwość</w:t>
      </w:r>
      <w:r w:rsidRPr="00BA05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A05B5">
        <w:rPr>
          <w:rFonts w:ascii="Century Gothic" w:hAnsi="Century Gothic"/>
          <w:spacing w:val="-2"/>
          <w:sz w:val="24"/>
          <w:szCs w:val="24"/>
        </w:rPr>
        <w:t>zakrzepicy.</w:t>
      </w:r>
    </w:p>
    <w:p w:rsidR="00BA05B5" w:rsidRPr="00BA05B5" w:rsidRDefault="00BA05B5" w:rsidP="00A7021B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BA05B5" w:rsidRPr="004D7BED" w:rsidRDefault="00BA05B5" w:rsidP="00A702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A05B5">
        <w:rPr>
          <w:rFonts w:ascii="Century Gothic" w:hAnsi="Century Gothic"/>
          <w:sz w:val="24"/>
          <w:szCs w:val="24"/>
        </w:rPr>
        <w:t>Po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każdym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zabiegu operacyjnym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mogą wystąpić poważne powikłania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ogólne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jak: zapalenie płuc,</w:t>
      </w:r>
      <w:r w:rsidRPr="00BA05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zatory</w:t>
      </w:r>
      <w:r w:rsidRPr="00BA05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i</w:t>
      </w:r>
      <w:r w:rsidRPr="00BA05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A05B5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BA05B5" w:rsidRPr="004D7BED" w:rsidRDefault="00BA05B5" w:rsidP="00A7021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BA05B5" w:rsidRPr="004D7BED" w:rsidRDefault="00BA05B5" w:rsidP="00A7021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A05B5" w:rsidRPr="004D7BED" w:rsidRDefault="00BA05B5" w:rsidP="00A702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D7BED">
        <w:rPr>
          <w:rFonts w:ascii="Century Gothic" w:hAnsi="Century Gothic"/>
          <w:b/>
          <w:sz w:val="24"/>
          <w:szCs w:val="24"/>
          <w:u w:val="single"/>
        </w:rPr>
        <w:t>Alternatywne</w:t>
      </w:r>
      <w:r w:rsidRPr="004D7BED">
        <w:rPr>
          <w:rFonts w:ascii="Century Gothic" w:hAnsi="Century Gothic"/>
          <w:b/>
          <w:spacing w:val="-8"/>
          <w:sz w:val="24"/>
          <w:szCs w:val="24"/>
          <w:u w:val="single"/>
        </w:rPr>
        <w:t xml:space="preserve"> </w:t>
      </w:r>
      <w:r w:rsidRPr="004D7BED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4D7BED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4D7BED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BA05B5" w:rsidRPr="004D7BED" w:rsidRDefault="00BA05B5" w:rsidP="00A7021B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leczenie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nieoperacyjne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polegające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na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fizykoterapii,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4D7BED">
        <w:rPr>
          <w:rFonts w:ascii="Century Gothic" w:hAnsi="Century Gothic"/>
          <w:sz w:val="24"/>
          <w:szCs w:val="24"/>
        </w:rPr>
        <w:t>kinesiotapingu</w:t>
      </w:r>
      <w:proofErr w:type="spellEnd"/>
      <w:r w:rsidRPr="004D7BED">
        <w:rPr>
          <w:rFonts w:ascii="Century Gothic" w:hAnsi="Century Gothic"/>
          <w:sz w:val="24"/>
          <w:szCs w:val="24"/>
        </w:rPr>
        <w:t>,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podawaniu</w:t>
      </w:r>
      <w:r w:rsidRPr="004D7B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niesteroidowych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 xml:space="preserve">leków przeciwzapalnych, </w:t>
      </w:r>
      <w:proofErr w:type="spellStart"/>
      <w:r w:rsidRPr="004D7BED">
        <w:rPr>
          <w:rFonts w:ascii="Century Gothic" w:hAnsi="Century Gothic"/>
          <w:sz w:val="24"/>
          <w:szCs w:val="24"/>
        </w:rPr>
        <w:t>suplementacji</w:t>
      </w:r>
      <w:proofErr w:type="spellEnd"/>
      <w:r w:rsidRPr="004D7BED">
        <w:rPr>
          <w:rFonts w:ascii="Century Gothic" w:hAnsi="Century Gothic"/>
          <w:sz w:val="24"/>
          <w:szCs w:val="24"/>
        </w:rPr>
        <w:t xml:space="preserve"> diety, leczeniu przeciwbólowym, a także rehabilitacji.</w:t>
      </w:r>
    </w:p>
    <w:p w:rsidR="00BA05B5" w:rsidRPr="004D7BED" w:rsidRDefault="00BA05B5" w:rsidP="00A7021B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miejscowe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podawanie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pacing w:val="-2"/>
          <w:sz w:val="24"/>
          <w:szCs w:val="24"/>
        </w:rPr>
        <w:t>leków,</w:t>
      </w:r>
    </w:p>
    <w:p w:rsidR="00BA05B5" w:rsidRPr="004D7BED" w:rsidRDefault="00BA05B5" w:rsidP="00A7021B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miejscowe</w:t>
      </w:r>
      <w:r w:rsidRPr="004D7B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podawanie</w:t>
      </w:r>
      <w:r w:rsidRPr="004D7B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komórek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pacing w:val="-2"/>
          <w:sz w:val="24"/>
          <w:szCs w:val="24"/>
        </w:rPr>
        <w:t>macierzystych.</w:t>
      </w:r>
    </w:p>
    <w:p w:rsidR="00BA05B5" w:rsidRPr="00501251" w:rsidRDefault="00BA05B5" w:rsidP="00A7021B">
      <w:pPr>
        <w:pStyle w:val="Tekstpodstawowy"/>
        <w:spacing w:before="150"/>
        <w:ind w:left="0"/>
        <w:jc w:val="both"/>
        <w:rPr>
          <w:rFonts w:ascii="Century Gothic" w:hAnsi="Century Gothic"/>
        </w:rPr>
      </w:pPr>
    </w:p>
    <w:p w:rsidR="00BA05B5" w:rsidRPr="004D7BED" w:rsidRDefault="00BA05B5" w:rsidP="00A7021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D7BED">
        <w:rPr>
          <w:rFonts w:ascii="Century Gothic" w:hAnsi="Century Gothic"/>
          <w:b/>
          <w:sz w:val="24"/>
          <w:szCs w:val="24"/>
        </w:rPr>
        <w:t>Rokowania:</w:t>
      </w:r>
    </w:p>
    <w:p w:rsidR="00BA05B5" w:rsidRPr="004D7BED" w:rsidRDefault="00BA05B5" w:rsidP="00701A1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Prawdopodobieństwo</w:t>
      </w:r>
      <w:r w:rsidRPr="004D7B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powodzenia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proponowanej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operacji</w:t>
      </w:r>
      <w:r w:rsidRPr="004D7B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jest</w:t>
      </w:r>
      <w:r w:rsidRPr="004D7B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w</w:t>
      </w:r>
      <w:r w:rsidRPr="004D7B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Pani/Pana</w:t>
      </w:r>
      <w:r w:rsidRPr="004D7B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przypadku:</w:t>
      </w:r>
    </w:p>
    <w:p w:rsidR="00BA05B5" w:rsidRPr="004D7BED" w:rsidRDefault="00BA05B5" w:rsidP="00701A12">
      <w:pPr>
        <w:ind w:left="-709" w:firstLine="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noProof/>
          <w:position w:val="1"/>
          <w:sz w:val="24"/>
          <w:szCs w:val="24"/>
          <w:lang w:eastAsia="pl-PL"/>
        </w:rPr>
        <w:lastRenderedPageBreak/>
        <w:drawing>
          <wp:inline distT="0" distB="0" distL="0" distR="0">
            <wp:extent cx="83184" cy="83184"/>
            <wp:effectExtent l="0" t="0" r="0" b="0"/>
            <wp:docPr id="30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7BED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duże</w:t>
      </w:r>
      <w:r w:rsidR="004D7BED">
        <w:rPr>
          <w:rFonts w:ascii="Century Gothic" w:hAnsi="Century Gothic"/>
          <w:sz w:val="24"/>
          <w:szCs w:val="24"/>
        </w:rPr>
        <w:tab/>
      </w:r>
      <w:r w:rsidR="00701A12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31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7BED">
        <w:rPr>
          <w:rFonts w:ascii="Century Gothic" w:hAnsi="Century Gothic"/>
          <w:sz w:val="24"/>
          <w:szCs w:val="24"/>
        </w:rPr>
        <w:t xml:space="preserve"> średnie</w:t>
      </w:r>
      <w:r w:rsidRPr="004D7BED">
        <w:rPr>
          <w:rFonts w:ascii="Century Gothic" w:hAnsi="Century Gothic"/>
          <w:sz w:val="24"/>
          <w:szCs w:val="24"/>
        </w:rPr>
        <w:tab/>
      </w:r>
      <w:r w:rsidR="004D7BED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32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7BED">
        <w:rPr>
          <w:rFonts w:ascii="Century Gothic" w:hAnsi="Century Gothic"/>
          <w:sz w:val="24"/>
          <w:szCs w:val="24"/>
        </w:rPr>
        <w:t xml:space="preserve"> ograniczone</w:t>
      </w:r>
    </w:p>
    <w:p w:rsidR="00BA05B5" w:rsidRPr="004D7BED" w:rsidRDefault="00BA05B5" w:rsidP="00A7021B">
      <w:pPr>
        <w:jc w:val="both"/>
        <w:rPr>
          <w:rFonts w:ascii="Century Gothic" w:hAnsi="Century Gothic"/>
          <w:sz w:val="24"/>
          <w:szCs w:val="24"/>
        </w:rPr>
      </w:pPr>
    </w:p>
    <w:p w:rsidR="00BA05B5" w:rsidRPr="004D7BED" w:rsidRDefault="00BA05B5" w:rsidP="00701A1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D7BED">
        <w:rPr>
          <w:rFonts w:ascii="Century Gothic" w:hAnsi="Century Gothic"/>
          <w:b/>
          <w:sz w:val="24"/>
          <w:szCs w:val="24"/>
        </w:rPr>
        <w:t>Oświadczenia:</w:t>
      </w:r>
    </w:p>
    <w:p w:rsidR="00BA05B5" w:rsidRPr="004D7BED" w:rsidRDefault="00BA05B5" w:rsidP="00701A1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Oświadczam, że podczas wywiadu</w:t>
      </w:r>
      <w:r w:rsidRPr="004D7BE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4D7BED">
        <w:rPr>
          <w:rFonts w:ascii="Century Gothic" w:hAnsi="Century Gothic"/>
          <w:sz w:val="24"/>
          <w:szCs w:val="24"/>
        </w:rPr>
        <w:t>łem</w:t>
      </w:r>
      <w:proofErr w:type="spellEnd"/>
      <w:r w:rsidRPr="004D7BED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BA05B5" w:rsidRPr="004D7BED" w:rsidRDefault="00BA05B5" w:rsidP="00701A1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4D7BED">
        <w:rPr>
          <w:rFonts w:ascii="Century Gothic" w:hAnsi="Century Gothic"/>
          <w:sz w:val="24"/>
          <w:szCs w:val="24"/>
        </w:rPr>
        <w:t>łem</w:t>
      </w:r>
      <w:proofErr w:type="spellEnd"/>
      <w:r w:rsidRPr="004D7BED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BA05B5" w:rsidRPr="004D7BED" w:rsidRDefault="00BA05B5" w:rsidP="00701A1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4D7BED">
        <w:rPr>
          <w:rFonts w:ascii="Century Gothic" w:hAnsi="Century Gothic"/>
          <w:sz w:val="24"/>
          <w:szCs w:val="24"/>
        </w:rPr>
        <w:t>łem</w:t>
      </w:r>
      <w:proofErr w:type="spellEnd"/>
      <w:r w:rsidRPr="004D7BED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4D7BED">
        <w:rPr>
          <w:rFonts w:ascii="Century Gothic" w:hAnsi="Century Gothic"/>
          <w:sz w:val="24"/>
          <w:szCs w:val="24"/>
        </w:rPr>
        <w:t>łem</w:t>
      </w:r>
      <w:proofErr w:type="spellEnd"/>
      <w:r w:rsidRPr="004D7BED">
        <w:rPr>
          <w:rFonts w:ascii="Century Gothic" w:hAnsi="Century Gothic"/>
          <w:sz w:val="24"/>
          <w:szCs w:val="24"/>
        </w:rPr>
        <w:t>*</w:t>
      </w:r>
      <w:r w:rsidRPr="004D7BED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poinformowana/</w:t>
      </w:r>
      <w:proofErr w:type="spellStart"/>
      <w:r w:rsidRPr="004D7BED">
        <w:rPr>
          <w:rFonts w:ascii="Century Gothic" w:hAnsi="Century Gothic"/>
          <w:sz w:val="24"/>
          <w:szCs w:val="24"/>
        </w:rPr>
        <w:t>ny</w:t>
      </w:r>
      <w:proofErr w:type="spellEnd"/>
      <w:r w:rsidRPr="004D7BED">
        <w:rPr>
          <w:rFonts w:ascii="Century Gothic" w:hAnsi="Century Gothic"/>
          <w:sz w:val="24"/>
          <w:szCs w:val="24"/>
        </w:rPr>
        <w:t>* o:</w:t>
      </w:r>
    </w:p>
    <w:p w:rsidR="00BA05B5" w:rsidRPr="004D7BED" w:rsidRDefault="00BA05B5" w:rsidP="00701A12">
      <w:pPr>
        <w:pStyle w:val="Akapitzlist"/>
        <w:numPr>
          <w:ilvl w:val="0"/>
          <w:numId w:val="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rozpoznaniu,</w:t>
      </w:r>
    </w:p>
    <w:p w:rsidR="00BA05B5" w:rsidRPr="004D7BED" w:rsidRDefault="00BA05B5" w:rsidP="00701A12">
      <w:pPr>
        <w:pStyle w:val="Akapitzlist"/>
        <w:numPr>
          <w:ilvl w:val="0"/>
          <w:numId w:val="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proponowanych</w:t>
      </w:r>
      <w:r w:rsidRPr="004D7B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oraz</w:t>
      </w:r>
      <w:r w:rsidRPr="004D7B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alternatywnych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metodach</w:t>
      </w:r>
      <w:r w:rsidRPr="004D7B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diagnostycznych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i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leczniczych,</w:t>
      </w:r>
    </w:p>
    <w:p w:rsidR="00BA05B5" w:rsidRPr="004D7BED" w:rsidRDefault="00BA05B5" w:rsidP="00701A12">
      <w:pPr>
        <w:pStyle w:val="Akapitzlist"/>
        <w:numPr>
          <w:ilvl w:val="0"/>
          <w:numId w:val="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dających</w:t>
      </w:r>
      <w:r w:rsidRPr="004D7B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się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przewidzieć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następstwach</w:t>
      </w:r>
      <w:r w:rsidRPr="004D7B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zastosowania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tych metod</w:t>
      </w:r>
      <w:r w:rsidRPr="004D7B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lub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ich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zaniechania,</w:t>
      </w:r>
    </w:p>
    <w:p w:rsidR="00BA05B5" w:rsidRPr="004D7BED" w:rsidRDefault="00BA05B5" w:rsidP="00701A12">
      <w:pPr>
        <w:pStyle w:val="Akapitzlist"/>
        <w:numPr>
          <w:ilvl w:val="0"/>
          <w:numId w:val="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wynikach</w:t>
      </w:r>
      <w:r w:rsidRPr="004D7B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leczenia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operacyjnego,</w:t>
      </w:r>
    </w:p>
    <w:p w:rsidR="00BA05B5" w:rsidRPr="004D7BED" w:rsidRDefault="00BA05B5" w:rsidP="00701A12">
      <w:pPr>
        <w:pStyle w:val="Akapitzlist"/>
        <w:numPr>
          <w:ilvl w:val="0"/>
          <w:numId w:val="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rokowaniu,</w:t>
      </w:r>
    </w:p>
    <w:p w:rsidR="00BA05B5" w:rsidRDefault="00BA05B5" w:rsidP="00701A12">
      <w:pPr>
        <w:pStyle w:val="Akapitzlist"/>
        <w:numPr>
          <w:ilvl w:val="0"/>
          <w:numId w:val="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leczeniu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pooperacyjnym</w:t>
      </w:r>
    </w:p>
    <w:p w:rsidR="004D7BED" w:rsidRPr="004D7BED" w:rsidRDefault="004D7BED" w:rsidP="00A7021B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BA05B5" w:rsidRPr="004D7BED" w:rsidRDefault="00BA05B5" w:rsidP="00701A1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Znane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mi</w:t>
      </w:r>
      <w:r w:rsidRPr="004D7BE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są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możliwe powikłania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związane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z</w:t>
      </w:r>
      <w:r w:rsidRPr="004D7B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tym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zabiegiem</w:t>
      </w:r>
      <w:r w:rsidRPr="004D7B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operacyjnym.</w:t>
      </w:r>
    </w:p>
    <w:p w:rsidR="004D7BED" w:rsidRDefault="004D7BED" w:rsidP="00A7021B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4D7BED" w:rsidRPr="004D7BED" w:rsidRDefault="004D7BED" w:rsidP="007F25AD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BA05B5" w:rsidRDefault="00BA05B5" w:rsidP="002C5D8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F25AD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7F25AD" w:rsidRPr="007F25AD" w:rsidRDefault="007F25AD" w:rsidP="002C5D8A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A05B5" w:rsidRPr="004D7BED" w:rsidRDefault="004D7BED" w:rsidP="002C5D8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2C5D8A">
        <w:rPr>
          <w:rFonts w:ascii="Century Gothic" w:hAnsi="Century Gothic"/>
          <w:sz w:val="24"/>
          <w:szCs w:val="24"/>
        </w:rPr>
        <w:tab/>
      </w:r>
      <w:r w:rsidR="00BA05B5" w:rsidRPr="004D7BED">
        <w:rPr>
          <w:rFonts w:ascii="Century Gothic" w:hAnsi="Century Gothic"/>
          <w:sz w:val="24"/>
          <w:szCs w:val="24"/>
        </w:rPr>
        <w:t>……………………………………….</w:t>
      </w:r>
    </w:p>
    <w:p w:rsidR="00BA05B5" w:rsidRPr="004D7BED" w:rsidRDefault="00BA05B5" w:rsidP="002C5D8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data (godzinowa)</w:t>
      </w:r>
      <w:r w:rsidRPr="004D7BED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sz w:val="24"/>
          <w:szCs w:val="24"/>
        </w:rPr>
        <w:tab/>
      </w:r>
      <w:r w:rsidRPr="004D7BED">
        <w:rPr>
          <w:rFonts w:ascii="Century Gothic" w:hAnsi="Century Gothic"/>
          <w:sz w:val="24"/>
          <w:szCs w:val="24"/>
        </w:rPr>
        <w:tab/>
      </w:r>
      <w:r w:rsidR="002C5D8A">
        <w:rPr>
          <w:rFonts w:ascii="Century Gothic" w:hAnsi="Century Gothic"/>
          <w:sz w:val="24"/>
          <w:szCs w:val="24"/>
        </w:rPr>
        <w:tab/>
        <w:t xml:space="preserve">  </w:t>
      </w:r>
      <w:r w:rsidRPr="004D7BED">
        <w:rPr>
          <w:rFonts w:ascii="Century Gothic" w:hAnsi="Century Gothic"/>
          <w:sz w:val="24"/>
          <w:szCs w:val="24"/>
        </w:rPr>
        <w:t>podpis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pacjenta</w:t>
      </w:r>
      <w:r w:rsidR="002C5D8A">
        <w:rPr>
          <w:rFonts w:ascii="Century Gothic" w:hAnsi="Century Gothic"/>
          <w:sz w:val="24"/>
          <w:szCs w:val="24"/>
        </w:rPr>
        <w:tab/>
      </w:r>
    </w:p>
    <w:p w:rsidR="00BA05B5" w:rsidRPr="004D7BED" w:rsidRDefault="004D7BED" w:rsidP="002C5D8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BA05B5" w:rsidRPr="004D7BED">
        <w:rPr>
          <w:rFonts w:ascii="Century Gothic" w:hAnsi="Century Gothic"/>
          <w:sz w:val="24"/>
          <w:szCs w:val="24"/>
        </w:rPr>
        <w:tab/>
      </w:r>
      <w:r w:rsidR="002C5D8A">
        <w:rPr>
          <w:rFonts w:ascii="Century Gothic" w:hAnsi="Century Gothic"/>
          <w:sz w:val="24"/>
          <w:szCs w:val="24"/>
        </w:rPr>
        <w:tab/>
      </w:r>
      <w:r w:rsidR="00BA05B5" w:rsidRPr="004D7BED">
        <w:rPr>
          <w:rFonts w:ascii="Century Gothic" w:hAnsi="Century Gothic"/>
          <w:sz w:val="24"/>
          <w:szCs w:val="24"/>
        </w:rPr>
        <w:t>…………………………………………</w:t>
      </w:r>
      <w:r w:rsidR="002C5D8A">
        <w:rPr>
          <w:rFonts w:ascii="Century Gothic" w:hAnsi="Century Gothic"/>
          <w:sz w:val="24"/>
          <w:szCs w:val="24"/>
        </w:rPr>
        <w:t>……</w:t>
      </w:r>
    </w:p>
    <w:p w:rsidR="00BA05B5" w:rsidRPr="004D7BED" w:rsidRDefault="004D7BED" w:rsidP="002C5D8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BA05B5" w:rsidRPr="004D7BED">
        <w:rPr>
          <w:rFonts w:ascii="Century Gothic" w:hAnsi="Century Gothic"/>
          <w:sz w:val="24"/>
          <w:szCs w:val="24"/>
        </w:rPr>
        <w:tab/>
      </w:r>
      <w:r w:rsidR="002C5D8A">
        <w:rPr>
          <w:rFonts w:ascii="Century Gothic" w:hAnsi="Century Gothic"/>
          <w:sz w:val="24"/>
          <w:szCs w:val="24"/>
        </w:rPr>
        <w:tab/>
        <w:t xml:space="preserve">  p</w:t>
      </w:r>
      <w:r w:rsidR="00BA05B5" w:rsidRPr="004D7BED">
        <w:rPr>
          <w:rFonts w:ascii="Century Gothic" w:hAnsi="Century Gothic"/>
          <w:sz w:val="24"/>
          <w:szCs w:val="24"/>
        </w:rPr>
        <w:t>odpis przedstawiciela ustawowego</w:t>
      </w:r>
    </w:p>
    <w:p w:rsidR="00BA05B5" w:rsidRPr="004D7BED" w:rsidRDefault="004D7BED" w:rsidP="002C5D8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2C5D8A">
        <w:rPr>
          <w:rFonts w:ascii="Century Gothic" w:hAnsi="Century Gothic"/>
          <w:sz w:val="24"/>
          <w:szCs w:val="24"/>
        </w:rPr>
        <w:tab/>
      </w:r>
      <w:r w:rsidR="00BA05B5" w:rsidRPr="004D7BED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BA05B5" w:rsidRPr="004D7BED" w:rsidRDefault="004D7BED" w:rsidP="002C5D8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BA05B5" w:rsidRPr="004D7BED">
        <w:rPr>
          <w:rFonts w:ascii="Century Gothic" w:hAnsi="Century Gothic"/>
          <w:sz w:val="24"/>
          <w:szCs w:val="24"/>
        </w:rPr>
        <w:tab/>
      </w:r>
      <w:r w:rsidR="00BA05B5" w:rsidRPr="004D7BED">
        <w:rPr>
          <w:rFonts w:ascii="Century Gothic" w:hAnsi="Century Gothic"/>
          <w:sz w:val="24"/>
          <w:szCs w:val="24"/>
        </w:rPr>
        <w:tab/>
      </w:r>
      <w:r w:rsidR="00BA05B5" w:rsidRPr="004D7BED">
        <w:rPr>
          <w:rFonts w:ascii="Century Gothic" w:hAnsi="Century Gothic"/>
          <w:sz w:val="24"/>
          <w:szCs w:val="24"/>
        </w:rPr>
        <w:tab/>
      </w:r>
      <w:r w:rsidR="00BA05B5" w:rsidRPr="004D7BED">
        <w:rPr>
          <w:rFonts w:ascii="Century Gothic" w:hAnsi="Century Gothic"/>
          <w:sz w:val="24"/>
          <w:szCs w:val="24"/>
        </w:rPr>
        <w:tab/>
      </w:r>
      <w:r w:rsidR="002C5D8A">
        <w:rPr>
          <w:rFonts w:ascii="Century Gothic" w:hAnsi="Century Gothic"/>
          <w:sz w:val="24"/>
          <w:szCs w:val="24"/>
        </w:rPr>
        <w:tab/>
      </w:r>
      <w:r w:rsidR="00BA05B5" w:rsidRPr="004D7BED">
        <w:rPr>
          <w:rFonts w:ascii="Century Gothic" w:hAnsi="Century Gothic"/>
          <w:sz w:val="24"/>
          <w:szCs w:val="24"/>
        </w:rPr>
        <w:tab/>
      </w:r>
      <w:r w:rsidR="002C5D8A">
        <w:rPr>
          <w:rFonts w:ascii="Century Gothic" w:hAnsi="Century Gothic"/>
          <w:sz w:val="24"/>
          <w:szCs w:val="24"/>
        </w:rPr>
        <w:t xml:space="preserve">  </w:t>
      </w:r>
      <w:r w:rsidR="00BA05B5" w:rsidRPr="004D7BED">
        <w:rPr>
          <w:rFonts w:ascii="Century Gothic" w:hAnsi="Century Gothic"/>
          <w:sz w:val="24"/>
          <w:szCs w:val="24"/>
        </w:rPr>
        <w:t>podpis lekarza</w:t>
      </w:r>
    </w:p>
    <w:p w:rsidR="00BA05B5" w:rsidRPr="004D7BED" w:rsidRDefault="00BA05B5" w:rsidP="007F25AD">
      <w:pPr>
        <w:jc w:val="both"/>
        <w:rPr>
          <w:rFonts w:ascii="Century Gothic" w:hAnsi="Century Gothic"/>
          <w:sz w:val="24"/>
          <w:szCs w:val="24"/>
        </w:rPr>
      </w:pPr>
    </w:p>
    <w:p w:rsidR="00BA05B5" w:rsidRDefault="00BA05B5" w:rsidP="007F25A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F25AD">
        <w:rPr>
          <w:rFonts w:ascii="Century Gothic" w:hAnsi="Century Gothic"/>
          <w:b/>
          <w:sz w:val="24"/>
          <w:szCs w:val="24"/>
        </w:rPr>
        <w:t>Nie wyrażam zgody na przeprowadzenie proponowanej procedury medycznej. Zostałam/</w:t>
      </w:r>
      <w:proofErr w:type="spellStart"/>
      <w:r w:rsidRPr="007F25AD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7F25AD">
        <w:rPr>
          <w:rFonts w:ascii="Century Gothic" w:hAnsi="Century Gothic"/>
          <w:b/>
          <w:sz w:val="24"/>
          <w:szCs w:val="24"/>
        </w:rPr>
        <w:t>* poinformowana/y*</w:t>
      </w:r>
      <w:r w:rsidRPr="007F25AD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7F25AD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7F25AD" w:rsidRPr="007F25AD" w:rsidRDefault="007F25AD" w:rsidP="007F25AD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A05B5" w:rsidRPr="004D7BED" w:rsidRDefault="00BA05B5" w:rsidP="007F25AD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Data</w:t>
      </w:r>
      <w:r w:rsidRPr="004D7B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(godzinowa)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i</w:t>
      </w:r>
      <w:r w:rsidRPr="004D7B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podpis</w:t>
      </w:r>
      <w:r w:rsidRPr="004D7B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pacjenta:</w:t>
      </w:r>
      <w:r w:rsidRPr="004D7BED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BA05B5" w:rsidRPr="004D7BED" w:rsidRDefault="00BA05B5" w:rsidP="007F25A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BA05B5" w:rsidRPr="004D7BED" w:rsidRDefault="00BA05B5" w:rsidP="007F25A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Data</w:t>
      </w:r>
      <w:r w:rsidRPr="004D7BED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(godzinowa)</w:t>
      </w: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i</w:t>
      </w:r>
      <w:r w:rsidRPr="004D7B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podpis</w:t>
      </w:r>
      <w:r w:rsidRPr="004D7B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przedstawiciela</w:t>
      </w:r>
      <w:r w:rsidRPr="004D7B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ustawowego:</w:t>
      </w:r>
    </w:p>
    <w:p w:rsidR="00BA05B5" w:rsidRPr="004D7BED" w:rsidRDefault="00BA05B5" w:rsidP="007F25A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7BED">
        <w:rPr>
          <w:rFonts w:ascii="Century Gothic" w:hAnsi="Century Gothic"/>
          <w:sz w:val="24"/>
          <w:szCs w:val="24"/>
        </w:rPr>
        <w:t>……………………………………………………………...</w:t>
      </w:r>
    </w:p>
    <w:p w:rsidR="00BA05B5" w:rsidRPr="004D7BED" w:rsidRDefault="00BA05B5" w:rsidP="007F25A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7BED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BA05B5" w:rsidRPr="004D7BED" w:rsidRDefault="00BA05B5" w:rsidP="00A7021B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332339" w:rsidRPr="004D7BED" w:rsidRDefault="00332339" w:rsidP="00A7021B">
      <w:pPr>
        <w:jc w:val="both"/>
        <w:rPr>
          <w:rFonts w:ascii="Century Gothic" w:hAnsi="Century Gothic"/>
          <w:sz w:val="24"/>
          <w:szCs w:val="24"/>
        </w:rPr>
      </w:pPr>
    </w:p>
    <w:p w:rsidR="00E7219D" w:rsidRPr="004D7BED" w:rsidRDefault="00E7219D" w:rsidP="00A7021B">
      <w:pPr>
        <w:jc w:val="both"/>
        <w:rPr>
          <w:rFonts w:ascii="Century Gothic" w:hAnsi="Century Gothic"/>
          <w:sz w:val="24"/>
          <w:szCs w:val="24"/>
        </w:rPr>
      </w:pPr>
    </w:p>
    <w:p w:rsidR="00E7219D" w:rsidRPr="004D7BED" w:rsidRDefault="00E7219D" w:rsidP="00A7021B">
      <w:pPr>
        <w:jc w:val="both"/>
        <w:rPr>
          <w:rFonts w:ascii="Century Gothic" w:hAnsi="Century Gothic"/>
          <w:sz w:val="24"/>
          <w:szCs w:val="24"/>
        </w:rPr>
      </w:pPr>
    </w:p>
    <w:p w:rsidR="00E7219D" w:rsidRPr="004D7BED" w:rsidRDefault="00E7219D" w:rsidP="00A7021B">
      <w:pPr>
        <w:jc w:val="both"/>
        <w:rPr>
          <w:rFonts w:ascii="Century Gothic" w:hAnsi="Century Gothic"/>
          <w:sz w:val="24"/>
          <w:szCs w:val="24"/>
        </w:rPr>
      </w:pPr>
    </w:p>
    <w:p w:rsidR="00E7219D" w:rsidRPr="004D7BED" w:rsidRDefault="00E7219D" w:rsidP="00A7021B">
      <w:pPr>
        <w:jc w:val="both"/>
        <w:rPr>
          <w:rFonts w:ascii="Century Gothic" w:hAnsi="Century Gothic"/>
          <w:sz w:val="24"/>
          <w:szCs w:val="24"/>
        </w:rPr>
      </w:pPr>
    </w:p>
    <w:p w:rsidR="00E7219D" w:rsidRPr="004D7BED" w:rsidRDefault="00E7219D" w:rsidP="00A7021B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A7021B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A7021B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8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25A" w:rsidRDefault="0086525A" w:rsidP="00E637FA">
      <w:pPr>
        <w:spacing w:after="0" w:line="240" w:lineRule="auto"/>
      </w:pPr>
      <w:r>
        <w:separator/>
      </w:r>
    </w:p>
  </w:endnote>
  <w:endnote w:type="continuationSeparator" w:id="0">
    <w:p w:rsidR="0086525A" w:rsidRDefault="0086525A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25A" w:rsidRDefault="0086525A" w:rsidP="00E637FA">
      <w:pPr>
        <w:spacing w:after="0" w:line="240" w:lineRule="auto"/>
      </w:pPr>
      <w:r>
        <w:separator/>
      </w:r>
    </w:p>
  </w:footnote>
  <w:footnote w:type="continuationSeparator" w:id="0">
    <w:p w:rsidR="0086525A" w:rsidRDefault="0086525A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B7568"/>
    <w:multiLevelType w:val="hybridMultilevel"/>
    <w:tmpl w:val="D09EF44C"/>
    <w:lvl w:ilvl="0" w:tplc="BF2C88C4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5D6981"/>
    <w:multiLevelType w:val="hybridMultilevel"/>
    <w:tmpl w:val="95F69610"/>
    <w:lvl w:ilvl="0" w:tplc="BF2C88C4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3F5D4B"/>
    <w:multiLevelType w:val="hybridMultilevel"/>
    <w:tmpl w:val="AABEDA00"/>
    <w:lvl w:ilvl="0" w:tplc="BF2C88C4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0DAE9CC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EF30CAB2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AD2A8FFC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341437FC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399C5FC8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15A6C808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57060398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3CAE5346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3">
    <w:nsid w:val="52850E84"/>
    <w:multiLevelType w:val="hybridMultilevel"/>
    <w:tmpl w:val="3760D980"/>
    <w:lvl w:ilvl="0" w:tplc="BF2C88C4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A79DF"/>
    <w:rsid w:val="00126018"/>
    <w:rsid w:val="00157D16"/>
    <w:rsid w:val="0019682E"/>
    <w:rsid w:val="001A2B64"/>
    <w:rsid w:val="00234411"/>
    <w:rsid w:val="002C5D8A"/>
    <w:rsid w:val="00314511"/>
    <w:rsid w:val="00332339"/>
    <w:rsid w:val="003D753E"/>
    <w:rsid w:val="00424D4A"/>
    <w:rsid w:val="00432FB6"/>
    <w:rsid w:val="0046603A"/>
    <w:rsid w:val="004D7BED"/>
    <w:rsid w:val="00504CFC"/>
    <w:rsid w:val="0055171D"/>
    <w:rsid w:val="00553DA8"/>
    <w:rsid w:val="005A5F2B"/>
    <w:rsid w:val="005B7D22"/>
    <w:rsid w:val="00612639"/>
    <w:rsid w:val="00695DE4"/>
    <w:rsid w:val="006C434C"/>
    <w:rsid w:val="006E2796"/>
    <w:rsid w:val="007015E6"/>
    <w:rsid w:val="00701A12"/>
    <w:rsid w:val="0076128D"/>
    <w:rsid w:val="007C26F2"/>
    <w:rsid w:val="007F25AD"/>
    <w:rsid w:val="008157B3"/>
    <w:rsid w:val="0086525A"/>
    <w:rsid w:val="00872319"/>
    <w:rsid w:val="00950D74"/>
    <w:rsid w:val="0098025B"/>
    <w:rsid w:val="00A21B52"/>
    <w:rsid w:val="00A33A61"/>
    <w:rsid w:val="00A567EF"/>
    <w:rsid w:val="00A7021B"/>
    <w:rsid w:val="00AC595C"/>
    <w:rsid w:val="00B03C98"/>
    <w:rsid w:val="00B5377A"/>
    <w:rsid w:val="00B57213"/>
    <w:rsid w:val="00BA05B5"/>
    <w:rsid w:val="00C22D09"/>
    <w:rsid w:val="00D9070B"/>
    <w:rsid w:val="00DA38EC"/>
    <w:rsid w:val="00DB6EB4"/>
    <w:rsid w:val="00DE014C"/>
    <w:rsid w:val="00E53D17"/>
    <w:rsid w:val="00E637FA"/>
    <w:rsid w:val="00E7219D"/>
    <w:rsid w:val="00EB4CB9"/>
    <w:rsid w:val="00EC59BF"/>
    <w:rsid w:val="00F243EC"/>
    <w:rsid w:val="00FB4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BA05B5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BA05B5"/>
    <w:pPr>
      <w:widowControl w:val="0"/>
      <w:autoSpaceDE w:val="0"/>
      <w:autoSpaceDN w:val="0"/>
      <w:spacing w:before="16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154704-6BAC-41D0-B98E-3B04E9C60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745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12</cp:revision>
  <cp:lastPrinted>2024-07-26T10:23:00Z</cp:lastPrinted>
  <dcterms:created xsi:type="dcterms:W3CDTF">2025-12-10T07:33:00Z</dcterms:created>
  <dcterms:modified xsi:type="dcterms:W3CDTF">2026-01-27T08:57:00Z</dcterms:modified>
</cp:coreProperties>
</file>