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/>
    <w:p w:rsidR="00EC59BF" w:rsidRPr="00E437D9" w:rsidRDefault="00EC59BF" w:rsidP="00E437D9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E437D9">
        <w:rPr>
          <w:rFonts w:ascii="Century Gothic" w:hAnsi="Century Gothic"/>
        </w:rPr>
        <w:tab/>
      </w:r>
      <w:r w:rsidR="00E437D9">
        <w:rPr>
          <w:rFonts w:ascii="Century Gothic" w:hAnsi="Century Gothic"/>
        </w:rPr>
        <w:tab/>
      </w:r>
      <w:r w:rsidR="00296597">
        <w:rPr>
          <w:rFonts w:ascii="Century Gothic" w:hAnsi="Century Gothic"/>
          <w:b/>
          <w:spacing w:val="-2"/>
          <w:sz w:val="24"/>
          <w:szCs w:val="24"/>
        </w:rPr>
        <w:t>PR4_F449</w:t>
      </w:r>
      <w:r w:rsidR="00283F0C" w:rsidRPr="00E437D9">
        <w:rPr>
          <w:rFonts w:ascii="Century Gothic" w:hAnsi="Century Gothic"/>
          <w:b/>
          <w:spacing w:val="-2"/>
          <w:sz w:val="24"/>
          <w:szCs w:val="24"/>
        </w:rPr>
        <w:t>_w</w:t>
      </w:r>
      <w:r w:rsidR="00296597">
        <w:rPr>
          <w:rFonts w:ascii="Century Gothic" w:hAnsi="Century Gothic"/>
          <w:b/>
          <w:spacing w:val="-2"/>
          <w:sz w:val="24"/>
          <w:szCs w:val="24"/>
        </w:rPr>
        <w:t>5</w:t>
      </w:r>
    </w:p>
    <w:p w:rsidR="00EC59BF" w:rsidRPr="00D93FF9" w:rsidRDefault="00283F0C" w:rsidP="00856B9E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 w:rsidRPr="00D93FF9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283F0C" w:rsidRPr="00E437D9" w:rsidRDefault="00283F0C" w:rsidP="00C84C28">
      <w:pPr>
        <w:ind w:left="1416" w:firstLine="708"/>
        <w:jc w:val="both"/>
        <w:rPr>
          <w:rFonts w:ascii="Century Gothic" w:hAnsi="Century Gothic"/>
          <w:b/>
          <w:sz w:val="24"/>
          <w:szCs w:val="24"/>
        </w:rPr>
      </w:pPr>
      <w:r w:rsidRPr="00E437D9">
        <w:rPr>
          <w:rFonts w:ascii="Century Gothic" w:hAnsi="Century Gothic"/>
          <w:b/>
          <w:sz w:val="24"/>
          <w:szCs w:val="24"/>
        </w:rPr>
        <w:t>Świadoma zgoda na leczenie operacyjne</w:t>
      </w:r>
    </w:p>
    <w:p w:rsidR="00EC59BF" w:rsidRPr="00DE6C2E" w:rsidRDefault="00332339" w:rsidP="00DE6C2E">
      <w:pPr>
        <w:spacing w:after="12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</w:p>
    <w:p w:rsidR="00DA38EC" w:rsidRPr="00DA38EC" w:rsidRDefault="00DA38EC" w:rsidP="00856B9E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C84C28">
        <w:rPr>
          <w:rFonts w:ascii="Century Gothic" w:hAnsi="Century Gothic"/>
          <w:sz w:val="24"/>
          <w:szCs w:val="24"/>
        </w:rPr>
        <w:t>…………………………………………………</w:t>
      </w:r>
    </w:p>
    <w:p w:rsidR="00DA38EC" w:rsidRPr="00DA38EC" w:rsidRDefault="00DA38EC" w:rsidP="00856B9E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C84C28">
        <w:rPr>
          <w:rFonts w:ascii="Century Gothic" w:hAnsi="Century Gothic"/>
          <w:sz w:val="24"/>
          <w:szCs w:val="24"/>
        </w:rPr>
        <w:t>……………………………………….</w:t>
      </w:r>
      <w:r w:rsidRPr="00DA38EC">
        <w:rPr>
          <w:rFonts w:ascii="Century Gothic" w:hAnsi="Century Gothic"/>
          <w:b/>
          <w:spacing w:val="80"/>
          <w:sz w:val="24"/>
          <w:szCs w:val="24"/>
        </w:rPr>
        <w:t xml:space="preserve"> </w:t>
      </w:r>
    </w:p>
    <w:p w:rsidR="00DA38EC" w:rsidRPr="00C84C28" w:rsidRDefault="00DA38EC" w:rsidP="00856B9E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>:</w:t>
      </w:r>
      <w:r w:rsidR="00C84C28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="00C84C28">
        <w:rPr>
          <w:rFonts w:ascii="Century Gothic" w:hAnsi="Century Gothic"/>
          <w:spacing w:val="-3"/>
          <w:sz w:val="24"/>
          <w:szCs w:val="24"/>
        </w:rPr>
        <w:t>.................................................................................</w:t>
      </w:r>
    </w:p>
    <w:p w:rsidR="00332339" w:rsidRPr="00E437D9" w:rsidRDefault="00332339" w:rsidP="00E437D9">
      <w:pPr>
        <w:jc w:val="both"/>
        <w:rPr>
          <w:rFonts w:ascii="Century Gothic" w:hAnsi="Century Gothic"/>
          <w:sz w:val="24"/>
          <w:szCs w:val="24"/>
        </w:rPr>
      </w:pPr>
    </w:p>
    <w:p w:rsidR="00283F0C" w:rsidRPr="00E437D9" w:rsidRDefault="00283F0C" w:rsidP="00856B9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437D9">
        <w:rPr>
          <w:rFonts w:ascii="Century Gothic" w:hAnsi="Century Gothic"/>
          <w:b/>
          <w:sz w:val="24"/>
          <w:szCs w:val="24"/>
        </w:rPr>
        <w:t>Rozpoznanie:</w:t>
      </w:r>
      <w:r w:rsidR="00E437D9" w:rsidRPr="00E437D9">
        <w:rPr>
          <w:rFonts w:ascii="Century Gothic" w:hAnsi="Century Gothic"/>
          <w:b/>
          <w:sz w:val="24"/>
          <w:szCs w:val="24"/>
        </w:rPr>
        <w:t xml:space="preserve"> </w:t>
      </w:r>
      <w:r w:rsidRPr="00E437D9">
        <w:rPr>
          <w:rFonts w:ascii="Century Gothic" w:hAnsi="Century Gothic"/>
          <w:sz w:val="24"/>
          <w:szCs w:val="24"/>
        </w:rPr>
        <w:t>…………</w:t>
      </w:r>
      <w:r w:rsidR="00E437D9" w:rsidRPr="00E437D9">
        <w:rPr>
          <w:rFonts w:ascii="Century Gothic" w:hAnsi="Century Gothic"/>
          <w:sz w:val="24"/>
          <w:szCs w:val="24"/>
        </w:rPr>
        <w:t>…………………………………………</w:t>
      </w:r>
      <w:r w:rsidR="00296597">
        <w:rPr>
          <w:rFonts w:ascii="Century Gothic" w:hAnsi="Century Gothic"/>
          <w:sz w:val="24"/>
          <w:szCs w:val="24"/>
        </w:rPr>
        <w:t>…………………………</w:t>
      </w:r>
    </w:p>
    <w:p w:rsidR="00283F0C" w:rsidRDefault="00283F0C" w:rsidP="00856B9E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437D9">
        <w:rPr>
          <w:rFonts w:ascii="Century Gothic" w:hAnsi="Century Gothic"/>
          <w:sz w:val="24"/>
          <w:szCs w:val="24"/>
        </w:rPr>
        <w:t xml:space="preserve">Nazwa operacji: </w:t>
      </w:r>
      <w:proofErr w:type="spellStart"/>
      <w:r w:rsidR="00296597">
        <w:rPr>
          <w:rFonts w:ascii="Century Gothic" w:hAnsi="Century Gothic"/>
          <w:b/>
          <w:sz w:val="24"/>
          <w:szCs w:val="24"/>
        </w:rPr>
        <w:t>Endoprotezoplastyka</w:t>
      </w:r>
      <w:proofErr w:type="spellEnd"/>
      <w:r w:rsidR="00296597">
        <w:rPr>
          <w:rFonts w:ascii="Century Gothic" w:hAnsi="Century Gothic"/>
          <w:b/>
          <w:sz w:val="24"/>
          <w:szCs w:val="24"/>
        </w:rPr>
        <w:t xml:space="preserve"> stawu</w:t>
      </w:r>
    </w:p>
    <w:p w:rsidR="003F36AC" w:rsidRPr="00E437D9" w:rsidRDefault="003F36AC" w:rsidP="00856B9E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EC43E1" w:rsidRDefault="00EC43E1" w:rsidP="00856B9E">
      <w:pPr>
        <w:ind w:left="-709"/>
        <w:jc w:val="both"/>
        <w:rPr>
          <w:rFonts w:ascii="Century Gothic" w:hAnsi="Century Gothic"/>
          <w:sz w:val="24"/>
          <w:szCs w:val="24"/>
        </w:rPr>
      </w:pPr>
      <w:proofErr w:type="spellStart"/>
      <w:r w:rsidRPr="00EC43E1">
        <w:rPr>
          <w:rFonts w:ascii="Century Gothic" w:hAnsi="Century Gothic"/>
          <w:sz w:val="24"/>
          <w:szCs w:val="24"/>
        </w:rPr>
        <w:t>Endoprotezoplastyka</w:t>
      </w:r>
      <w:proofErr w:type="spellEnd"/>
      <w:r w:rsidRPr="00EC43E1">
        <w:rPr>
          <w:rFonts w:ascii="Century Gothic" w:hAnsi="Century Gothic"/>
          <w:sz w:val="24"/>
          <w:szCs w:val="24"/>
        </w:rPr>
        <w:t xml:space="preserve"> stawu to zabieg operacyjny polegający na wymianie naturalnych końców stawowych na sztuczne. Jest to zabieg nieodwracalny. Elementy endoprotezy są najczęściej wykonane z metalu, który u większości ludzi nie wywołuje reakcji uczuleniowej, polietylenu lub silikonu. Decyzję o tym jaka endoproteza zostanie użyta i czy będzie ona </w:t>
      </w:r>
      <w:proofErr w:type="spellStart"/>
      <w:r w:rsidRPr="00EC43E1">
        <w:rPr>
          <w:rFonts w:ascii="Century Gothic" w:hAnsi="Century Gothic"/>
          <w:sz w:val="24"/>
          <w:szCs w:val="24"/>
        </w:rPr>
        <w:t>bezcementowa</w:t>
      </w:r>
      <w:proofErr w:type="spellEnd"/>
      <w:r w:rsidRPr="00EC43E1">
        <w:rPr>
          <w:rFonts w:ascii="Century Gothic" w:hAnsi="Century Gothic"/>
          <w:sz w:val="24"/>
          <w:szCs w:val="24"/>
        </w:rPr>
        <w:t>, czy osadzana na cemencie podejmuje po analizie badań dodatkowych oraz po naradzie zespół lekarski Oddziału Ortopedii i Traumatologii Narządu Ruchu.</w:t>
      </w:r>
    </w:p>
    <w:p w:rsidR="003F36AC" w:rsidRPr="00EC43E1" w:rsidRDefault="003F36AC" w:rsidP="00856B9E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EC43E1" w:rsidRPr="00C4009C" w:rsidRDefault="00EC43E1" w:rsidP="00856B9E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C4009C">
        <w:rPr>
          <w:rFonts w:ascii="Century Gothic" w:hAnsi="Century Gothic"/>
          <w:b/>
          <w:sz w:val="24"/>
          <w:szCs w:val="24"/>
        </w:rPr>
        <w:t>Szanowny pacjencie,</w:t>
      </w:r>
    </w:p>
    <w:p w:rsidR="00EC43E1" w:rsidRPr="00C4009C" w:rsidRDefault="00EC43E1" w:rsidP="00856B9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4009C">
        <w:rPr>
          <w:rFonts w:ascii="Century Gothic" w:hAnsi="Century Gothic"/>
          <w:sz w:val="24"/>
          <w:szCs w:val="24"/>
        </w:rPr>
        <w:t>Każdy zabieg chirurgiczny (operacja) może wiązać się z następstwami, które są wynikiem choroby i leczenia i mają prawo wystąpić, oraz z powikłaniami, które choć nie są wynikiem błędu to są zdarzeniami niepożądanymi, niemniej należy się z nimi liczyć.</w:t>
      </w:r>
    </w:p>
    <w:p w:rsidR="00EC43E1" w:rsidRPr="00C4009C" w:rsidRDefault="00EC43E1" w:rsidP="00856B9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4009C">
        <w:rPr>
          <w:rFonts w:ascii="Century Gothic" w:hAnsi="Century Gothic"/>
          <w:sz w:val="24"/>
          <w:szCs w:val="24"/>
        </w:rPr>
        <w:t>Po zapoznaniu się z formularzem proszę potwierdzić zgodę na zabieg własnoręcznym, czytelnym podpisem.</w:t>
      </w:r>
    </w:p>
    <w:p w:rsidR="00EC43E1" w:rsidRPr="00C4009C" w:rsidRDefault="00EC43E1" w:rsidP="00856B9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4009C">
        <w:rPr>
          <w:rFonts w:ascii="Century Gothic" w:hAnsi="Century Gothic"/>
          <w:sz w:val="24"/>
          <w:szCs w:val="24"/>
        </w:rPr>
        <w:t>Możliwe następstwa lub powikłania:</w:t>
      </w:r>
    </w:p>
    <w:p w:rsidR="00EC43E1" w:rsidRPr="00C4009C" w:rsidRDefault="00EC43E1" w:rsidP="00856B9E">
      <w:pPr>
        <w:pStyle w:val="Akapitzlist"/>
        <w:numPr>
          <w:ilvl w:val="0"/>
          <w:numId w:val="8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4009C">
        <w:rPr>
          <w:rFonts w:ascii="Century Gothic" w:hAnsi="Century Gothic"/>
          <w:sz w:val="24"/>
          <w:szCs w:val="24"/>
        </w:rPr>
        <w:t>krwawienie z wytworzeniem krwiaka,</w:t>
      </w:r>
    </w:p>
    <w:p w:rsidR="00EC43E1" w:rsidRPr="00C4009C" w:rsidRDefault="00EC43E1" w:rsidP="00856B9E">
      <w:pPr>
        <w:pStyle w:val="Akapitzlist"/>
        <w:numPr>
          <w:ilvl w:val="0"/>
          <w:numId w:val="8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4009C">
        <w:rPr>
          <w:rFonts w:ascii="Century Gothic" w:hAnsi="Century Gothic"/>
          <w:sz w:val="24"/>
          <w:szCs w:val="24"/>
        </w:rPr>
        <w:t>obrzęk operowanego stawu,</w:t>
      </w:r>
    </w:p>
    <w:p w:rsidR="00EC43E1" w:rsidRPr="00C4009C" w:rsidRDefault="00EC43E1" w:rsidP="00856B9E">
      <w:pPr>
        <w:pStyle w:val="Akapitzlist"/>
        <w:numPr>
          <w:ilvl w:val="0"/>
          <w:numId w:val="8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4009C">
        <w:rPr>
          <w:rFonts w:ascii="Century Gothic" w:hAnsi="Century Gothic"/>
          <w:sz w:val="24"/>
          <w:szCs w:val="24"/>
        </w:rPr>
        <w:t>infekcja (zakażenie), zarówno tkanek miękkich w okolicy operowanej, jak i kości,</w:t>
      </w:r>
    </w:p>
    <w:p w:rsidR="00EC43E1" w:rsidRPr="00C4009C" w:rsidRDefault="00EC43E1" w:rsidP="00856B9E">
      <w:pPr>
        <w:pStyle w:val="Akapitzlist"/>
        <w:numPr>
          <w:ilvl w:val="0"/>
          <w:numId w:val="8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4009C">
        <w:rPr>
          <w:rFonts w:ascii="Century Gothic" w:hAnsi="Century Gothic"/>
          <w:sz w:val="24"/>
          <w:szCs w:val="24"/>
        </w:rPr>
        <w:lastRenderedPageBreak/>
        <w:t>przetoka,</w:t>
      </w:r>
    </w:p>
    <w:p w:rsidR="00EC43E1" w:rsidRPr="00C4009C" w:rsidRDefault="00EC43E1" w:rsidP="00856B9E">
      <w:pPr>
        <w:pStyle w:val="Akapitzlist"/>
        <w:numPr>
          <w:ilvl w:val="0"/>
          <w:numId w:val="8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4009C">
        <w:rPr>
          <w:rFonts w:ascii="Century Gothic" w:hAnsi="Century Gothic"/>
          <w:sz w:val="24"/>
          <w:szCs w:val="24"/>
        </w:rPr>
        <w:t>zaburzenia czucia,</w:t>
      </w:r>
    </w:p>
    <w:p w:rsidR="00EC43E1" w:rsidRPr="00C4009C" w:rsidRDefault="00EC43E1" w:rsidP="00856B9E">
      <w:pPr>
        <w:pStyle w:val="Akapitzlist"/>
        <w:numPr>
          <w:ilvl w:val="0"/>
          <w:numId w:val="8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4009C">
        <w:rPr>
          <w:rFonts w:ascii="Century Gothic" w:hAnsi="Century Gothic"/>
          <w:sz w:val="24"/>
          <w:szCs w:val="24"/>
        </w:rPr>
        <w:t>niezamierzone uszkodzenia nerwów oraz naczyń krwionośnych operowanej okolicy,</w:t>
      </w:r>
    </w:p>
    <w:p w:rsidR="00EC43E1" w:rsidRPr="00C4009C" w:rsidRDefault="00EC43E1" w:rsidP="00856B9E">
      <w:pPr>
        <w:pStyle w:val="Akapitzlist"/>
        <w:numPr>
          <w:ilvl w:val="0"/>
          <w:numId w:val="8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4009C">
        <w:rPr>
          <w:rFonts w:ascii="Century Gothic" w:hAnsi="Century Gothic"/>
          <w:sz w:val="24"/>
          <w:szCs w:val="24"/>
        </w:rPr>
        <w:t>ból w miejscach dostępu operacyjnego,</w:t>
      </w:r>
    </w:p>
    <w:p w:rsidR="00EC43E1" w:rsidRPr="00C4009C" w:rsidRDefault="00EC43E1" w:rsidP="00856B9E">
      <w:pPr>
        <w:pStyle w:val="Akapitzlist"/>
        <w:numPr>
          <w:ilvl w:val="0"/>
          <w:numId w:val="8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4009C">
        <w:rPr>
          <w:rFonts w:ascii="Century Gothic" w:hAnsi="Century Gothic"/>
          <w:sz w:val="24"/>
          <w:szCs w:val="24"/>
        </w:rPr>
        <w:t>obluzowanie elementów wprowadzonej endoprotezy zarówno septyczne jak i aseptyczne,</w:t>
      </w:r>
    </w:p>
    <w:p w:rsidR="00EC43E1" w:rsidRPr="00C4009C" w:rsidRDefault="00EC43E1" w:rsidP="00856B9E">
      <w:pPr>
        <w:pStyle w:val="Akapitzlist"/>
        <w:numPr>
          <w:ilvl w:val="0"/>
          <w:numId w:val="8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4009C">
        <w:rPr>
          <w:rFonts w:ascii="Century Gothic" w:hAnsi="Century Gothic"/>
          <w:sz w:val="24"/>
          <w:szCs w:val="24"/>
        </w:rPr>
        <w:t>zwichnięcie endoprotezy,</w:t>
      </w:r>
    </w:p>
    <w:p w:rsidR="00EC43E1" w:rsidRPr="00C4009C" w:rsidRDefault="00EC43E1" w:rsidP="00856B9E">
      <w:pPr>
        <w:pStyle w:val="Akapitzlist"/>
        <w:numPr>
          <w:ilvl w:val="0"/>
          <w:numId w:val="8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4009C">
        <w:rPr>
          <w:rFonts w:ascii="Century Gothic" w:hAnsi="Century Gothic"/>
          <w:sz w:val="24"/>
          <w:szCs w:val="24"/>
        </w:rPr>
        <w:t>uszkodzenie elementów endoprotezy,</w:t>
      </w:r>
    </w:p>
    <w:p w:rsidR="00EC43E1" w:rsidRPr="00C4009C" w:rsidRDefault="00EC43E1" w:rsidP="00856B9E">
      <w:pPr>
        <w:pStyle w:val="Akapitzlist"/>
        <w:numPr>
          <w:ilvl w:val="0"/>
          <w:numId w:val="8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4009C">
        <w:rPr>
          <w:rFonts w:ascii="Century Gothic" w:hAnsi="Century Gothic"/>
          <w:sz w:val="24"/>
          <w:szCs w:val="24"/>
        </w:rPr>
        <w:t>złamania kości okolicy wszczepienia endoprotezy,</w:t>
      </w:r>
    </w:p>
    <w:p w:rsidR="00EC43E1" w:rsidRPr="00C4009C" w:rsidRDefault="00EC43E1" w:rsidP="00856B9E">
      <w:pPr>
        <w:pStyle w:val="Akapitzlist"/>
        <w:numPr>
          <w:ilvl w:val="0"/>
          <w:numId w:val="8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4009C">
        <w:rPr>
          <w:rFonts w:ascii="Century Gothic" w:hAnsi="Century Gothic"/>
          <w:sz w:val="24"/>
          <w:szCs w:val="24"/>
        </w:rPr>
        <w:t>nierówność kończyn,</w:t>
      </w:r>
    </w:p>
    <w:p w:rsidR="00EC43E1" w:rsidRDefault="00EC43E1" w:rsidP="00856B9E">
      <w:pPr>
        <w:pStyle w:val="Akapitzlist"/>
        <w:numPr>
          <w:ilvl w:val="0"/>
          <w:numId w:val="8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4009C">
        <w:rPr>
          <w:rFonts w:ascii="Century Gothic" w:hAnsi="Century Gothic"/>
          <w:sz w:val="24"/>
          <w:szCs w:val="24"/>
        </w:rPr>
        <w:t>możliwość zakrzepicy,</w:t>
      </w:r>
    </w:p>
    <w:p w:rsidR="00CD499C" w:rsidRPr="00C4009C" w:rsidRDefault="00CD499C" w:rsidP="00CD499C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EC43E1" w:rsidRPr="00CD499C" w:rsidRDefault="00EC43E1" w:rsidP="00B7425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D499C">
        <w:rPr>
          <w:rFonts w:ascii="Century Gothic" w:hAnsi="Century Gothic"/>
          <w:sz w:val="24"/>
          <w:szCs w:val="24"/>
        </w:rPr>
        <w:t>Po każdym zabiegu operacyjnym mogą wystąpić poważne powikłania ogólne jak: zapalenie płuc, zatory i zakrzepy żylne, udar mózgu, zawał mięśnia sercowego, zakażenie ogólnoustrojowe, niewydolność oddechowa, uogólniona reakcja uczuleniowa i zgon.</w:t>
      </w:r>
    </w:p>
    <w:p w:rsidR="00EC43E1" w:rsidRPr="00CD499C" w:rsidRDefault="00EC43E1" w:rsidP="00B7425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D499C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wszystkimi pytaniami i wątpliwościami należy zgłaszać się do lekarza prowadzącego.</w:t>
      </w:r>
    </w:p>
    <w:p w:rsidR="00EC43E1" w:rsidRPr="005C1010" w:rsidRDefault="00EC43E1" w:rsidP="00D10F70">
      <w:pPr>
        <w:ind w:left="-709"/>
        <w:jc w:val="both"/>
        <w:rPr>
          <w:rFonts w:ascii="Century Gothic" w:hAnsi="Century Gothic"/>
          <w:b/>
          <w:sz w:val="24"/>
          <w:szCs w:val="24"/>
          <w:u w:val="single"/>
        </w:rPr>
      </w:pPr>
      <w:r w:rsidRPr="005C1010">
        <w:rPr>
          <w:rFonts w:ascii="Century Gothic" w:hAnsi="Century Gothic"/>
          <w:b/>
          <w:sz w:val="24"/>
          <w:szCs w:val="24"/>
          <w:u w:val="single"/>
        </w:rPr>
        <w:t>Alternatywne metody leczenia:</w:t>
      </w:r>
    </w:p>
    <w:p w:rsidR="00EC43E1" w:rsidRPr="005C1010" w:rsidRDefault="00EC43E1" w:rsidP="00D10F70">
      <w:pPr>
        <w:pStyle w:val="Akapitzlist"/>
        <w:numPr>
          <w:ilvl w:val="0"/>
          <w:numId w:val="9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C1010">
        <w:rPr>
          <w:rFonts w:ascii="Century Gothic" w:hAnsi="Century Gothic"/>
          <w:sz w:val="24"/>
          <w:szCs w:val="24"/>
        </w:rPr>
        <w:t xml:space="preserve">leczenie nieoperacyjne polegające na fizykoterapii, </w:t>
      </w:r>
      <w:proofErr w:type="spellStart"/>
      <w:r w:rsidRPr="005C1010">
        <w:rPr>
          <w:rFonts w:ascii="Century Gothic" w:hAnsi="Century Gothic"/>
          <w:sz w:val="24"/>
          <w:szCs w:val="24"/>
        </w:rPr>
        <w:t>kinesiotapingu</w:t>
      </w:r>
      <w:proofErr w:type="spellEnd"/>
      <w:r w:rsidRPr="005C1010">
        <w:rPr>
          <w:rFonts w:ascii="Century Gothic" w:hAnsi="Century Gothic"/>
          <w:sz w:val="24"/>
          <w:szCs w:val="24"/>
        </w:rPr>
        <w:t xml:space="preserve">, podawaniu niesteroidowych leków przeciwzapalnych, </w:t>
      </w:r>
      <w:proofErr w:type="spellStart"/>
      <w:r w:rsidRPr="005C1010">
        <w:rPr>
          <w:rFonts w:ascii="Century Gothic" w:hAnsi="Century Gothic"/>
          <w:sz w:val="24"/>
          <w:szCs w:val="24"/>
        </w:rPr>
        <w:t>suplementacji</w:t>
      </w:r>
      <w:proofErr w:type="spellEnd"/>
      <w:r w:rsidRPr="005C1010">
        <w:rPr>
          <w:rFonts w:ascii="Century Gothic" w:hAnsi="Century Gothic"/>
          <w:sz w:val="24"/>
          <w:szCs w:val="24"/>
        </w:rPr>
        <w:t xml:space="preserve"> diety w preparaty </w:t>
      </w:r>
      <w:proofErr w:type="spellStart"/>
      <w:r w:rsidRPr="005C1010">
        <w:rPr>
          <w:rFonts w:ascii="Century Gothic" w:hAnsi="Century Gothic"/>
          <w:sz w:val="24"/>
          <w:szCs w:val="24"/>
        </w:rPr>
        <w:t>chondroityny</w:t>
      </w:r>
      <w:proofErr w:type="spellEnd"/>
      <w:r w:rsidRPr="005C1010">
        <w:rPr>
          <w:rFonts w:ascii="Century Gothic" w:hAnsi="Century Gothic"/>
          <w:sz w:val="24"/>
          <w:szCs w:val="24"/>
        </w:rPr>
        <w:t>, glukozaminy i kolagenu, leczeniu przeciwbólowym, a także rehabilitacji ruchowej nakierowanej na ćwiczenia poprawiające ruchomość i uniemożliwiające powstawanie przykurczów stawu objętego procesem chorobowym,</w:t>
      </w:r>
    </w:p>
    <w:p w:rsidR="00EC43E1" w:rsidRPr="005C1010" w:rsidRDefault="00EC43E1" w:rsidP="00D10F70">
      <w:pPr>
        <w:pStyle w:val="Akapitzlist"/>
        <w:numPr>
          <w:ilvl w:val="0"/>
          <w:numId w:val="9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C1010">
        <w:rPr>
          <w:rFonts w:ascii="Century Gothic" w:hAnsi="Century Gothic"/>
          <w:sz w:val="24"/>
          <w:szCs w:val="24"/>
        </w:rPr>
        <w:t xml:space="preserve">dostawowe podawanie leków (w tym </w:t>
      </w:r>
      <w:proofErr w:type="spellStart"/>
      <w:r w:rsidRPr="005C1010">
        <w:rPr>
          <w:rFonts w:ascii="Century Gothic" w:hAnsi="Century Gothic"/>
          <w:sz w:val="24"/>
          <w:szCs w:val="24"/>
        </w:rPr>
        <w:t>wiskosuplementacja</w:t>
      </w:r>
      <w:proofErr w:type="spellEnd"/>
      <w:r w:rsidRPr="005C1010">
        <w:rPr>
          <w:rFonts w:ascii="Century Gothic" w:hAnsi="Century Gothic"/>
          <w:sz w:val="24"/>
          <w:szCs w:val="24"/>
        </w:rPr>
        <w:t>),</w:t>
      </w:r>
    </w:p>
    <w:p w:rsidR="00EC43E1" w:rsidRPr="005C1010" w:rsidRDefault="00EC43E1" w:rsidP="00D10F70">
      <w:pPr>
        <w:pStyle w:val="Akapitzlist"/>
        <w:numPr>
          <w:ilvl w:val="0"/>
          <w:numId w:val="9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C1010">
        <w:rPr>
          <w:rFonts w:ascii="Century Gothic" w:hAnsi="Century Gothic"/>
          <w:sz w:val="24"/>
          <w:szCs w:val="24"/>
        </w:rPr>
        <w:t>dostawowe podawanie komórek macierzystych,</w:t>
      </w:r>
    </w:p>
    <w:p w:rsidR="00EC43E1" w:rsidRPr="005C1010" w:rsidRDefault="00EC43E1" w:rsidP="00D10F70">
      <w:pPr>
        <w:pStyle w:val="Akapitzlist"/>
        <w:numPr>
          <w:ilvl w:val="0"/>
          <w:numId w:val="9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C1010">
        <w:rPr>
          <w:rFonts w:ascii="Century Gothic" w:hAnsi="Century Gothic"/>
          <w:sz w:val="24"/>
          <w:szCs w:val="24"/>
        </w:rPr>
        <w:t xml:space="preserve">leczenie operacyjne polegające na </w:t>
      </w:r>
      <w:proofErr w:type="spellStart"/>
      <w:r w:rsidRPr="005C1010">
        <w:rPr>
          <w:rFonts w:ascii="Century Gothic" w:hAnsi="Century Gothic"/>
          <w:sz w:val="24"/>
          <w:szCs w:val="24"/>
        </w:rPr>
        <w:t>artroskopowej</w:t>
      </w:r>
      <w:proofErr w:type="spellEnd"/>
      <w:r w:rsidRPr="005C1010">
        <w:rPr>
          <w:rFonts w:ascii="Century Gothic" w:hAnsi="Century Gothic"/>
          <w:sz w:val="24"/>
          <w:szCs w:val="24"/>
        </w:rPr>
        <w:t xml:space="preserve"> próbie naprawy uszkodzonej chrząstki stawowej, </w:t>
      </w:r>
      <w:proofErr w:type="spellStart"/>
      <w:r w:rsidRPr="005C1010">
        <w:rPr>
          <w:rFonts w:ascii="Century Gothic" w:hAnsi="Century Gothic"/>
          <w:sz w:val="24"/>
          <w:szCs w:val="24"/>
        </w:rPr>
        <w:t>artroskopowym</w:t>
      </w:r>
      <w:proofErr w:type="spellEnd"/>
      <w:r w:rsidRPr="005C1010">
        <w:rPr>
          <w:rFonts w:ascii="Century Gothic" w:hAnsi="Century Gothic"/>
          <w:sz w:val="24"/>
          <w:szCs w:val="24"/>
        </w:rPr>
        <w:t xml:space="preserve"> usunięciu uszkodzonych przez proces chorobowy struktur oraz </w:t>
      </w:r>
      <w:proofErr w:type="spellStart"/>
      <w:r w:rsidRPr="005C1010">
        <w:rPr>
          <w:rFonts w:ascii="Century Gothic" w:hAnsi="Century Gothic"/>
          <w:sz w:val="24"/>
          <w:szCs w:val="24"/>
        </w:rPr>
        <w:t>artroskopowym</w:t>
      </w:r>
      <w:proofErr w:type="spellEnd"/>
      <w:r w:rsidRPr="005C1010">
        <w:rPr>
          <w:rFonts w:ascii="Century Gothic" w:hAnsi="Century Gothic"/>
          <w:sz w:val="24"/>
          <w:szCs w:val="24"/>
        </w:rPr>
        <w:t xml:space="preserve"> usunięciu powstających wyrośli kostnych,</w:t>
      </w:r>
    </w:p>
    <w:p w:rsidR="00EC43E1" w:rsidRPr="005C1010" w:rsidRDefault="00EC43E1" w:rsidP="00D10F70">
      <w:pPr>
        <w:pStyle w:val="Akapitzlist"/>
        <w:numPr>
          <w:ilvl w:val="0"/>
          <w:numId w:val="9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C1010">
        <w:rPr>
          <w:rFonts w:ascii="Century Gothic" w:hAnsi="Century Gothic"/>
          <w:sz w:val="24"/>
          <w:szCs w:val="24"/>
        </w:rPr>
        <w:t>leczeniu operacyjnym polegającym na usztywnieniu zajętego przez proces chorobowy stawu,</w:t>
      </w:r>
    </w:p>
    <w:p w:rsidR="00EC43E1" w:rsidRDefault="00EC43E1" w:rsidP="00D10F70">
      <w:pPr>
        <w:pStyle w:val="Akapitzlist"/>
        <w:numPr>
          <w:ilvl w:val="0"/>
          <w:numId w:val="9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C1010">
        <w:rPr>
          <w:rFonts w:ascii="Century Gothic" w:hAnsi="Century Gothic"/>
          <w:sz w:val="24"/>
          <w:szCs w:val="24"/>
        </w:rPr>
        <w:t>leczeniu operacyjnym polegającym na częściowym lub całkowitym wycięciu stawu, który objęty jest procesem chorobowym.</w:t>
      </w:r>
    </w:p>
    <w:p w:rsidR="005C1010" w:rsidRDefault="005C1010" w:rsidP="005C1010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3F36AC" w:rsidRPr="005C1010" w:rsidRDefault="003F36AC" w:rsidP="005C1010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EC43E1" w:rsidRPr="005C1010" w:rsidRDefault="00EC43E1" w:rsidP="00266EE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C1010">
        <w:rPr>
          <w:rFonts w:ascii="Century Gothic" w:hAnsi="Century Gothic"/>
          <w:b/>
          <w:sz w:val="24"/>
          <w:szCs w:val="24"/>
        </w:rPr>
        <w:t>Rokowania:</w:t>
      </w:r>
    </w:p>
    <w:p w:rsidR="00EC43E1" w:rsidRPr="005C1010" w:rsidRDefault="00EC43E1" w:rsidP="00266EE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C1010">
        <w:rPr>
          <w:rFonts w:ascii="Century Gothic" w:hAnsi="Century Gothic"/>
          <w:sz w:val="24"/>
          <w:szCs w:val="24"/>
        </w:rPr>
        <w:t>Prawdopodobieństwo powodzenia proponowanej operacji jest w Pani/Pana przypadku: duże lub średnie lub ograniczone.</w:t>
      </w:r>
    </w:p>
    <w:p w:rsidR="00EC43E1" w:rsidRDefault="00EC43E1" w:rsidP="005C1010">
      <w:pPr>
        <w:jc w:val="both"/>
        <w:rPr>
          <w:rFonts w:ascii="Century Gothic" w:hAnsi="Century Gothic"/>
          <w:sz w:val="24"/>
          <w:szCs w:val="24"/>
        </w:rPr>
      </w:pPr>
      <w:r w:rsidRPr="005C1010">
        <w:rPr>
          <w:rFonts w:ascii="Century Gothic" w:hAnsi="Century Gothic"/>
          <w:sz w:val="24"/>
          <w:szCs w:val="24"/>
        </w:rPr>
        <w:lastRenderedPageBreak/>
        <w:t>□ duże</w:t>
      </w:r>
      <w:r w:rsidR="005C1010">
        <w:rPr>
          <w:rFonts w:ascii="Century Gothic" w:hAnsi="Century Gothic"/>
          <w:sz w:val="24"/>
          <w:szCs w:val="24"/>
        </w:rPr>
        <w:t xml:space="preserve">                </w:t>
      </w:r>
      <w:r w:rsidRPr="005C1010">
        <w:rPr>
          <w:rFonts w:ascii="Century Gothic" w:hAnsi="Century Gothic"/>
          <w:sz w:val="24"/>
          <w:szCs w:val="24"/>
        </w:rPr>
        <w:t xml:space="preserve">                    □ średnie                                                   □ ograniczone</w:t>
      </w:r>
    </w:p>
    <w:p w:rsidR="003F3E0F" w:rsidRPr="005C1010" w:rsidRDefault="003F3E0F" w:rsidP="005C1010">
      <w:pPr>
        <w:jc w:val="both"/>
        <w:rPr>
          <w:rFonts w:ascii="Century Gothic" w:hAnsi="Century Gothic"/>
          <w:sz w:val="24"/>
          <w:szCs w:val="24"/>
        </w:rPr>
      </w:pPr>
    </w:p>
    <w:p w:rsidR="00EC43E1" w:rsidRPr="00E827B7" w:rsidRDefault="00EC43E1" w:rsidP="00E827B7">
      <w:pPr>
        <w:jc w:val="both"/>
        <w:rPr>
          <w:rFonts w:ascii="Century Gothic" w:hAnsi="Century Gothic"/>
          <w:b/>
          <w:sz w:val="24"/>
          <w:szCs w:val="24"/>
          <w:u w:val="single"/>
        </w:rPr>
      </w:pPr>
      <w:r w:rsidRPr="00E827B7">
        <w:rPr>
          <w:rFonts w:ascii="Century Gothic" w:hAnsi="Century Gothic"/>
          <w:b/>
          <w:sz w:val="24"/>
          <w:szCs w:val="24"/>
          <w:u w:val="single"/>
        </w:rPr>
        <w:t>Oświadczenia:</w:t>
      </w:r>
    </w:p>
    <w:p w:rsidR="00EC43E1" w:rsidRPr="00E827B7" w:rsidRDefault="00EC43E1" w:rsidP="00266EE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827B7">
        <w:rPr>
          <w:rFonts w:ascii="Century Gothic" w:hAnsi="Century Gothic"/>
          <w:sz w:val="24"/>
          <w:szCs w:val="24"/>
        </w:rPr>
        <w:t>Oświadczam, że podczas wywiadu lekarskiego i badania nie zataiłem/łam* istotnych informacji dotyczących stanu zdrowia, badań, oraz przebytych chorób.</w:t>
      </w:r>
    </w:p>
    <w:p w:rsidR="00EC43E1" w:rsidRPr="003E5F27" w:rsidRDefault="00EC43E1" w:rsidP="00266EE1">
      <w:pPr>
        <w:pStyle w:val="Akapitzlist"/>
        <w:adjustRightInd w:val="0"/>
        <w:spacing w:before="240"/>
        <w:ind w:left="-709"/>
        <w:jc w:val="both"/>
        <w:rPr>
          <w:b/>
          <w:bCs/>
          <w:sz w:val="18"/>
          <w:szCs w:val="18"/>
        </w:rPr>
      </w:pPr>
    </w:p>
    <w:p w:rsidR="00EC43E1" w:rsidRPr="00E827B7" w:rsidRDefault="00EC43E1" w:rsidP="00266EE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827B7">
        <w:rPr>
          <w:rFonts w:ascii="Century Gothic" w:hAnsi="Century Gothic"/>
          <w:sz w:val="24"/>
          <w:szCs w:val="24"/>
        </w:rPr>
        <w:t>W pełni zrozumiałem/łam* informacje zwarte w tym formularzu oraz przekazane mi podczas rozmowy z lekarzem. Zapewniono mi nieograniczone możliwości zadawania pytań, na wszystkie udzielono mi odpowiedzi i wyjaśnień w sposób satysfakcjonujący.</w:t>
      </w:r>
    </w:p>
    <w:p w:rsidR="00EC43E1" w:rsidRPr="00E827B7" w:rsidRDefault="00EC43E1" w:rsidP="00266EE1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EC43E1" w:rsidRPr="008213B0" w:rsidRDefault="00EC43E1" w:rsidP="00266EE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213B0">
        <w:rPr>
          <w:rFonts w:ascii="Century Gothic" w:hAnsi="Century Gothic"/>
          <w:sz w:val="24"/>
          <w:szCs w:val="24"/>
        </w:rPr>
        <w:t>Niniejszym oświadczam, iż zapoznałem/łam* się z treścią niniejszego formularza oraz zostałem/łam* poinformowany/na* o:</w:t>
      </w:r>
    </w:p>
    <w:p w:rsidR="00EC43E1" w:rsidRPr="008213B0" w:rsidRDefault="00EC43E1" w:rsidP="001E6B83">
      <w:pPr>
        <w:pStyle w:val="Akapitzlist"/>
        <w:numPr>
          <w:ilvl w:val="0"/>
          <w:numId w:val="10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213B0">
        <w:rPr>
          <w:rFonts w:ascii="Century Gothic" w:hAnsi="Century Gothic"/>
          <w:sz w:val="24"/>
          <w:szCs w:val="24"/>
        </w:rPr>
        <w:t>rozpoznaniu,</w:t>
      </w:r>
    </w:p>
    <w:p w:rsidR="00EC43E1" w:rsidRPr="008213B0" w:rsidRDefault="00EC43E1" w:rsidP="00BF7287">
      <w:pPr>
        <w:pStyle w:val="Akapitzlist"/>
        <w:numPr>
          <w:ilvl w:val="0"/>
          <w:numId w:val="10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213B0">
        <w:rPr>
          <w:rFonts w:ascii="Century Gothic" w:hAnsi="Century Gothic"/>
          <w:sz w:val="24"/>
          <w:szCs w:val="24"/>
        </w:rPr>
        <w:t>proponowanych oraz alternatywnych metodach diagnostycznych i leczniczych,</w:t>
      </w:r>
    </w:p>
    <w:p w:rsidR="00EC43E1" w:rsidRPr="008213B0" w:rsidRDefault="00EC43E1" w:rsidP="00BF7287">
      <w:pPr>
        <w:pStyle w:val="Akapitzlist"/>
        <w:numPr>
          <w:ilvl w:val="0"/>
          <w:numId w:val="10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213B0">
        <w:rPr>
          <w:rFonts w:ascii="Century Gothic" w:hAnsi="Century Gothic"/>
          <w:sz w:val="24"/>
          <w:szCs w:val="24"/>
        </w:rPr>
        <w:t>dających się przewidzieć następstwach zastosowania tych metod lub ich zaniechania,</w:t>
      </w:r>
    </w:p>
    <w:p w:rsidR="00EC43E1" w:rsidRPr="008213B0" w:rsidRDefault="00EC43E1" w:rsidP="00BF7287">
      <w:pPr>
        <w:pStyle w:val="Akapitzlist"/>
        <w:numPr>
          <w:ilvl w:val="0"/>
          <w:numId w:val="10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213B0">
        <w:rPr>
          <w:rFonts w:ascii="Century Gothic" w:hAnsi="Century Gothic"/>
          <w:sz w:val="24"/>
          <w:szCs w:val="24"/>
        </w:rPr>
        <w:t>wynikach leczenia operacyjnego,</w:t>
      </w:r>
    </w:p>
    <w:p w:rsidR="00EC43E1" w:rsidRPr="008213B0" w:rsidRDefault="00EC43E1" w:rsidP="00BF7287">
      <w:pPr>
        <w:pStyle w:val="Akapitzlist"/>
        <w:numPr>
          <w:ilvl w:val="0"/>
          <w:numId w:val="10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213B0">
        <w:rPr>
          <w:rFonts w:ascii="Century Gothic" w:hAnsi="Century Gothic"/>
          <w:sz w:val="24"/>
          <w:szCs w:val="24"/>
        </w:rPr>
        <w:t>rokowaniu,</w:t>
      </w:r>
    </w:p>
    <w:p w:rsidR="00EC43E1" w:rsidRPr="008213B0" w:rsidRDefault="00EC43E1" w:rsidP="00BF7287">
      <w:pPr>
        <w:pStyle w:val="Akapitzlist"/>
        <w:numPr>
          <w:ilvl w:val="0"/>
          <w:numId w:val="10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213B0">
        <w:rPr>
          <w:rFonts w:ascii="Century Gothic" w:hAnsi="Century Gothic"/>
          <w:sz w:val="24"/>
          <w:szCs w:val="24"/>
        </w:rPr>
        <w:t>leczeniu pooperacyjnym.</w:t>
      </w:r>
    </w:p>
    <w:p w:rsidR="00EC43E1" w:rsidRPr="003E5F27" w:rsidRDefault="00EC43E1" w:rsidP="00EC43E1">
      <w:pPr>
        <w:pStyle w:val="Akapitzlist"/>
        <w:adjustRightInd w:val="0"/>
        <w:jc w:val="both"/>
        <w:rPr>
          <w:sz w:val="18"/>
          <w:szCs w:val="18"/>
        </w:rPr>
      </w:pPr>
    </w:p>
    <w:p w:rsidR="00EC43E1" w:rsidRDefault="00EC43E1" w:rsidP="00BF728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93CD0">
        <w:rPr>
          <w:rFonts w:ascii="Century Gothic" w:hAnsi="Century Gothic"/>
          <w:sz w:val="24"/>
          <w:szCs w:val="24"/>
        </w:rPr>
        <w:t>Znane mi są możliwe powikłania związane z tym zabiegiem operacyjnym.</w:t>
      </w:r>
    </w:p>
    <w:p w:rsidR="007B378E" w:rsidRPr="00493CD0" w:rsidRDefault="007B378E" w:rsidP="00493CD0">
      <w:pPr>
        <w:jc w:val="both"/>
        <w:rPr>
          <w:rFonts w:ascii="Century Gothic" w:hAnsi="Century Gothic"/>
          <w:sz w:val="24"/>
          <w:szCs w:val="24"/>
        </w:rPr>
      </w:pPr>
    </w:p>
    <w:p w:rsidR="00EC43E1" w:rsidRPr="00493CD0" w:rsidRDefault="00EC43E1" w:rsidP="00777CA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93CD0">
        <w:rPr>
          <w:rFonts w:ascii="Century Gothic" w:hAnsi="Century Gothic"/>
          <w:b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493CD0" w:rsidRDefault="00EC43E1" w:rsidP="00777CAB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493CD0">
        <w:rPr>
          <w:rFonts w:ascii="Century Gothic" w:hAnsi="Century Gothic"/>
          <w:sz w:val="24"/>
          <w:szCs w:val="24"/>
        </w:rPr>
        <w:t xml:space="preserve">Data i podpis pacjenta </w:t>
      </w:r>
    </w:p>
    <w:p w:rsidR="00EC43E1" w:rsidRPr="00493CD0" w:rsidRDefault="00EC43E1" w:rsidP="00777CAB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493CD0">
        <w:rPr>
          <w:rFonts w:ascii="Century Gothic" w:hAnsi="Century Gothic"/>
          <w:sz w:val="24"/>
          <w:szCs w:val="24"/>
        </w:rPr>
        <w:t>………………………………..............................................................................</w:t>
      </w:r>
      <w:r w:rsidR="00493CD0">
        <w:rPr>
          <w:rFonts w:ascii="Century Gothic" w:hAnsi="Century Gothic"/>
          <w:sz w:val="24"/>
          <w:szCs w:val="24"/>
        </w:rPr>
        <w:t>...................</w:t>
      </w:r>
    </w:p>
    <w:p w:rsidR="00493CD0" w:rsidRDefault="00EC43E1" w:rsidP="00777CAB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493CD0">
        <w:rPr>
          <w:rFonts w:ascii="Century Gothic" w:hAnsi="Century Gothic"/>
          <w:sz w:val="24"/>
          <w:szCs w:val="24"/>
        </w:rPr>
        <w:t>Data i podpis przedstawiciela ustawowego</w:t>
      </w:r>
    </w:p>
    <w:p w:rsidR="00EC43E1" w:rsidRPr="00493CD0" w:rsidRDefault="00EC43E1" w:rsidP="00777CAB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493CD0">
        <w:rPr>
          <w:rFonts w:ascii="Century Gothic" w:hAnsi="Century Gothic"/>
          <w:sz w:val="24"/>
          <w:szCs w:val="24"/>
        </w:rPr>
        <w:t>..…………..................................................................................................</w:t>
      </w:r>
      <w:r w:rsidR="00493CD0">
        <w:rPr>
          <w:rFonts w:ascii="Century Gothic" w:hAnsi="Century Gothic"/>
          <w:sz w:val="24"/>
          <w:szCs w:val="24"/>
        </w:rPr>
        <w:t>.......................</w:t>
      </w:r>
    </w:p>
    <w:p w:rsidR="00493CD0" w:rsidRDefault="00EC43E1" w:rsidP="00777CAB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493CD0">
        <w:rPr>
          <w:rFonts w:ascii="Century Gothic" w:hAnsi="Century Gothic"/>
          <w:sz w:val="24"/>
          <w:szCs w:val="24"/>
        </w:rPr>
        <w:t>Data i podpis lekarza</w:t>
      </w:r>
    </w:p>
    <w:p w:rsidR="00EC43E1" w:rsidRPr="00493CD0" w:rsidRDefault="00EC43E1" w:rsidP="00777CAB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493CD0">
        <w:rPr>
          <w:rFonts w:ascii="Century Gothic" w:hAnsi="Century Gothic"/>
          <w:sz w:val="24"/>
          <w:szCs w:val="24"/>
        </w:rPr>
        <w:t>…..………………………………</w:t>
      </w:r>
      <w:r w:rsidR="00493CD0">
        <w:rPr>
          <w:rFonts w:ascii="Century Gothic" w:hAnsi="Century Gothic"/>
          <w:sz w:val="24"/>
          <w:szCs w:val="24"/>
        </w:rPr>
        <w:t>………………………………………………………………</w:t>
      </w:r>
    </w:p>
    <w:p w:rsidR="00493CD0" w:rsidRPr="00493CD0" w:rsidRDefault="00493CD0" w:rsidP="00EC43E1">
      <w:pPr>
        <w:autoSpaceDE w:val="0"/>
        <w:autoSpaceDN w:val="0"/>
        <w:adjustRightInd w:val="0"/>
        <w:spacing w:line="240" w:lineRule="auto"/>
        <w:jc w:val="both"/>
        <w:rPr>
          <w:rFonts w:ascii="Century Gothic" w:hAnsi="Century Gothic"/>
          <w:sz w:val="24"/>
          <w:szCs w:val="24"/>
        </w:rPr>
      </w:pPr>
    </w:p>
    <w:p w:rsidR="00EC43E1" w:rsidRPr="00493CD0" w:rsidRDefault="00EC43E1" w:rsidP="00BF7287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93CD0">
        <w:rPr>
          <w:rFonts w:ascii="Century Gothic" w:hAnsi="Century Gothic"/>
          <w:b/>
          <w:sz w:val="24"/>
          <w:szCs w:val="24"/>
        </w:rPr>
        <w:lastRenderedPageBreak/>
        <w:t>Nie wyrażam zgody na przeprowadzenie proponowanej procedury medycznej. Zostałem/</w:t>
      </w:r>
      <w:proofErr w:type="spellStart"/>
      <w:r w:rsidRPr="00493CD0">
        <w:rPr>
          <w:rFonts w:ascii="Century Gothic" w:hAnsi="Century Gothic"/>
          <w:b/>
          <w:sz w:val="24"/>
          <w:szCs w:val="24"/>
        </w:rPr>
        <w:t>am</w:t>
      </w:r>
      <w:proofErr w:type="spellEnd"/>
      <w:r w:rsidRPr="00493CD0">
        <w:rPr>
          <w:rFonts w:ascii="Century Gothic" w:hAnsi="Century Gothic"/>
          <w:b/>
          <w:sz w:val="24"/>
          <w:szCs w:val="24"/>
        </w:rPr>
        <w:t>* poinformowany/a* o możliwych negatywnych konsekwencjach takiej decyzji dla mojego zdrowia i życia.</w:t>
      </w:r>
    </w:p>
    <w:p w:rsidR="00493CD0" w:rsidRDefault="00EC43E1" w:rsidP="00BF728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93CD0">
        <w:rPr>
          <w:rFonts w:ascii="Century Gothic" w:hAnsi="Century Gothic"/>
          <w:sz w:val="24"/>
          <w:szCs w:val="24"/>
        </w:rPr>
        <w:t xml:space="preserve">Data i podpis pacjenta </w:t>
      </w:r>
    </w:p>
    <w:p w:rsidR="00EC43E1" w:rsidRPr="00493CD0" w:rsidRDefault="00EC43E1" w:rsidP="00BF728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93CD0">
        <w:rPr>
          <w:rFonts w:ascii="Century Gothic" w:hAnsi="Century Gothic"/>
          <w:sz w:val="24"/>
          <w:szCs w:val="24"/>
        </w:rPr>
        <w:t>…………………………….............................................................................</w:t>
      </w:r>
    </w:p>
    <w:p w:rsidR="00493CD0" w:rsidRDefault="00EC43E1" w:rsidP="00BF728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93CD0">
        <w:rPr>
          <w:rFonts w:ascii="Century Gothic" w:hAnsi="Century Gothic"/>
          <w:sz w:val="24"/>
          <w:szCs w:val="24"/>
        </w:rPr>
        <w:t>Data i podpis przedstawiciela ustawowego</w:t>
      </w:r>
    </w:p>
    <w:p w:rsidR="00EC43E1" w:rsidRPr="00493CD0" w:rsidRDefault="00EC43E1" w:rsidP="00BF728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93CD0">
        <w:rPr>
          <w:rFonts w:ascii="Century Gothic" w:hAnsi="Century Gothic"/>
          <w:sz w:val="24"/>
          <w:szCs w:val="24"/>
        </w:rPr>
        <w:t>..…………...............................................................</w:t>
      </w:r>
      <w:r w:rsidR="00493CD0">
        <w:rPr>
          <w:rFonts w:ascii="Century Gothic" w:hAnsi="Century Gothic"/>
          <w:sz w:val="24"/>
          <w:szCs w:val="24"/>
        </w:rPr>
        <w:t>.....................................</w:t>
      </w:r>
    </w:p>
    <w:p w:rsidR="00EC43E1" w:rsidRPr="00493CD0" w:rsidRDefault="00EC43E1" w:rsidP="00BF728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93CD0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proponowanej procedury medycznej /zabiegu.)</w:t>
      </w:r>
    </w:p>
    <w:p w:rsidR="0098025B" w:rsidRPr="0098025B" w:rsidRDefault="0098025B" w:rsidP="0098025B">
      <w:pPr>
        <w:tabs>
          <w:tab w:val="left" w:pos="2370"/>
        </w:tabs>
        <w:rPr>
          <w:rFonts w:ascii="Century Gothic" w:hAnsi="Century Gothic"/>
          <w:sz w:val="24"/>
          <w:szCs w:val="24"/>
        </w:rPr>
      </w:pPr>
    </w:p>
    <w:sectPr w:rsidR="0098025B" w:rsidRPr="0098025B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5FEE" w:rsidRDefault="00A15FEE" w:rsidP="00E637FA">
      <w:pPr>
        <w:spacing w:after="0" w:line="240" w:lineRule="auto"/>
      </w:pPr>
      <w:r>
        <w:separator/>
      </w:r>
    </w:p>
  </w:endnote>
  <w:endnote w:type="continuationSeparator" w:id="0">
    <w:p w:rsidR="00A15FEE" w:rsidRDefault="00A15FEE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5FEE" w:rsidRDefault="00A15FEE" w:rsidP="00E637FA">
      <w:pPr>
        <w:spacing w:after="0" w:line="240" w:lineRule="auto"/>
      </w:pPr>
      <w:r>
        <w:separator/>
      </w:r>
    </w:p>
  </w:footnote>
  <w:footnote w:type="continuationSeparator" w:id="0">
    <w:p w:rsidR="00A15FEE" w:rsidRDefault="00A15FEE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B4FB5"/>
    <w:multiLevelType w:val="hybridMultilevel"/>
    <w:tmpl w:val="31948896"/>
    <w:lvl w:ilvl="0" w:tplc="6F6013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C94EA0"/>
    <w:multiLevelType w:val="hybridMultilevel"/>
    <w:tmpl w:val="0ED8EC92"/>
    <w:lvl w:ilvl="0" w:tplc="153E48CC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377C11"/>
    <w:multiLevelType w:val="hybridMultilevel"/>
    <w:tmpl w:val="6D049C7A"/>
    <w:lvl w:ilvl="0" w:tplc="6F6013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833A3E"/>
    <w:multiLevelType w:val="hybridMultilevel"/>
    <w:tmpl w:val="166A4A48"/>
    <w:lvl w:ilvl="0" w:tplc="6F6013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BF03C1"/>
    <w:multiLevelType w:val="hybridMultilevel"/>
    <w:tmpl w:val="51209F20"/>
    <w:lvl w:ilvl="0" w:tplc="153E48CC">
      <w:numFmt w:val="bullet"/>
      <w:lvlText w:val="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67CF80A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434287B8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3A0C5816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D4E62CC2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69045720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E7C409C4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10D07E54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C21893D4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5">
    <w:nsid w:val="55E20F27"/>
    <w:multiLevelType w:val="hybridMultilevel"/>
    <w:tmpl w:val="1A241B68"/>
    <w:lvl w:ilvl="0" w:tplc="6F6013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7E6A56"/>
    <w:multiLevelType w:val="hybridMultilevel"/>
    <w:tmpl w:val="1452D4B0"/>
    <w:lvl w:ilvl="0" w:tplc="153E48CC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47218D"/>
    <w:multiLevelType w:val="hybridMultilevel"/>
    <w:tmpl w:val="128E291E"/>
    <w:lvl w:ilvl="0" w:tplc="6F6013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6DA157A"/>
    <w:multiLevelType w:val="hybridMultilevel"/>
    <w:tmpl w:val="24761CE8"/>
    <w:lvl w:ilvl="0" w:tplc="6F6013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66840AB"/>
    <w:multiLevelType w:val="hybridMultilevel"/>
    <w:tmpl w:val="27D21312"/>
    <w:lvl w:ilvl="0" w:tplc="153E48CC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9"/>
  </w:num>
  <w:num w:numId="5">
    <w:abstractNumId w:val="8"/>
  </w:num>
  <w:num w:numId="6">
    <w:abstractNumId w:val="3"/>
  </w:num>
  <w:num w:numId="7">
    <w:abstractNumId w:val="5"/>
  </w:num>
  <w:num w:numId="8">
    <w:abstractNumId w:val="7"/>
  </w:num>
  <w:num w:numId="9">
    <w:abstractNumId w:val="0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6DFD"/>
    <w:rsid w:val="00042F27"/>
    <w:rsid w:val="00060CAD"/>
    <w:rsid w:val="000A79DF"/>
    <w:rsid w:val="00126018"/>
    <w:rsid w:val="00155740"/>
    <w:rsid w:val="00157D16"/>
    <w:rsid w:val="00191BDC"/>
    <w:rsid w:val="0019682E"/>
    <w:rsid w:val="001A2B64"/>
    <w:rsid w:val="001B65E5"/>
    <w:rsid w:val="001E6B83"/>
    <w:rsid w:val="00234411"/>
    <w:rsid w:val="00266EE1"/>
    <w:rsid w:val="00270500"/>
    <w:rsid w:val="00283F0C"/>
    <w:rsid w:val="00296597"/>
    <w:rsid w:val="002D64F5"/>
    <w:rsid w:val="00314511"/>
    <w:rsid w:val="00332339"/>
    <w:rsid w:val="003D753E"/>
    <w:rsid w:val="003F36AC"/>
    <w:rsid w:val="003F3E0F"/>
    <w:rsid w:val="00424D4A"/>
    <w:rsid w:val="0046603A"/>
    <w:rsid w:val="00493CD0"/>
    <w:rsid w:val="004F1BB4"/>
    <w:rsid w:val="00504CFC"/>
    <w:rsid w:val="005100FA"/>
    <w:rsid w:val="0055171D"/>
    <w:rsid w:val="00553DA8"/>
    <w:rsid w:val="00584240"/>
    <w:rsid w:val="005A5F2B"/>
    <w:rsid w:val="005B7D22"/>
    <w:rsid w:val="005C1010"/>
    <w:rsid w:val="00612639"/>
    <w:rsid w:val="0064268B"/>
    <w:rsid w:val="00671F2B"/>
    <w:rsid w:val="006C434C"/>
    <w:rsid w:val="006E2796"/>
    <w:rsid w:val="007015E6"/>
    <w:rsid w:val="00712B8D"/>
    <w:rsid w:val="00777CAB"/>
    <w:rsid w:val="007B378E"/>
    <w:rsid w:val="007C26F2"/>
    <w:rsid w:val="008213B0"/>
    <w:rsid w:val="00856B9E"/>
    <w:rsid w:val="00872319"/>
    <w:rsid w:val="00950D74"/>
    <w:rsid w:val="0098025B"/>
    <w:rsid w:val="009900B4"/>
    <w:rsid w:val="009A3D2F"/>
    <w:rsid w:val="00A15FEE"/>
    <w:rsid w:val="00A33A61"/>
    <w:rsid w:val="00B03C98"/>
    <w:rsid w:val="00B5377A"/>
    <w:rsid w:val="00B57213"/>
    <w:rsid w:val="00B7425C"/>
    <w:rsid w:val="00BF7287"/>
    <w:rsid w:val="00C22D09"/>
    <w:rsid w:val="00C4009C"/>
    <w:rsid w:val="00C84C28"/>
    <w:rsid w:val="00CA0262"/>
    <w:rsid w:val="00CD499C"/>
    <w:rsid w:val="00D10F70"/>
    <w:rsid w:val="00D9070B"/>
    <w:rsid w:val="00D93FF9"/>
    <w:rsid w:val="00DA38EC"/>
    <w:rsid w:val="00DB6EB4"/>
    <w:rsid w:val="00DE014C"/>
    <w:rsid w:val="00DE6C2E"/>
    <w:rsid w:val="00E437D9"/>
    <w:rsid w:val="00E53D17"/>
    <w:rsid w:val="00E637FA"/>
    <w:rsid w:val="00E7219D"/>
    <w:rsid w:val="00E827B7"/>
    <w:rsid w:val="00EA16C6"/>
    <w:rsid w:val="00EB4CB9"/>
    <w:rsid w:val="00EC43E1"/>
    <w:rsid w:val="00EC59BF"/>
    <w:rsid w:val="00F23E9B"/>
    <w:rsid w:val="00FA2415"/>
    <w:rsid w:val="00FD38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EA16C6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34"/>
    <w:qFormat/>
    <w:rsid w:val="00EA16C6"/>
    <w:pPr>
      <w:widowControl w:val="0"/>
      <w:autoSpaceDE w:val="0"/>
      <w:autoSpaceDN w:val="0"/>
      <w:spacing w:before="18" w:after="0" w:line="240" w:lineRule="auto"/>
      <w:ind w:left="860" w:hanging="359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6C1054-67A7-4A3B-8862-8562D8CEE3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789</Words>
  <Characters>4738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36</cp:revision>
  <cp:lastPrinted>2024-07-26T10:23:00Z</cp:lastPrinted>
  <dcterms:created xsi:type="dcterms:W3CDTF">2025-12-10T08:39:00Z</dcterms:created>
  <dcterms:modified xsi:type="dcterms:W3CDTF">2026-01-26T07:58:00Z</dcterms:modified>
</cp:coreProperties>
</file>