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E437D9" w:rsidRDefault="00EC59BF" w:rsidP="00305902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E437D9">
        <w:rPr>
          <w:rFonts w:ascii="Century Gothic" w:hAnsi="Century Gothic"/>
        </w:rPr>
        <w:tab/>
      </w:r>
      <w:r w:rsidR="00E437D9">
        <w:rPr>
          <w:rFonts w:ascii="Century Gothic" w:hAnsi="Century Gothic"/>
        </w:rPr>
        <w:tab/>
      </w:r>
      <w:r w:rsidR="00283F0C" w:rsidRPr="00E437D9">
        <w:rPr>
          <w:rFonts w:ascii="Century Gothic" w:hAnsi="Century Gothic"/>
          <w:b/>
          <w:spacing w:val="-2"/>
          <w:sz w:val="24"/>
          <w:szCs w:val="24"/>
        </w:rPr>
        <w:t>PR4_F612_w1</w:t>
      </w:r>
    </w:p>
    <w:p w:rsidR="00654088" w:rsidRPr="00654088" w:rsidRDefault="00283F0C" w:rsidP="00305902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654088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283F0C" w:rsidRPr="00E437D9" w:rsidRDefault="00283F0C" w:rsidP="00305902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E437D9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DE6C2E" w:rsidRDefault="00332339" w:rsidP="00305902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DA38EC" w:rsidRPr="00DA38EC" w:rsidRDefault="00DA38EC" w:rsidP="00305902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C84C28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DA38EC" w:rsidRPr="00DA38EC" w:rsidRDefault="00DA38EC" w:rsidP="00305902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C84C28">
        <w:rPr>
          <w:rFonts w:ascii="Century Gothic" w:hAnsi="Century Gothic"/>
          <w:sz w:val="24"/>
          <w:szCs w:val="24"/>
        </w:rPr>
        <w:t>……………………………………….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C84C28" w:rsidRDefault="00DA38EC" w:rsidP="00305902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>:</w:t>
      </w:r>
      <w:r w:rsidR="00C84C28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="00C84C28">
        <w:rPr>
          <w:rFonts w:ascii="Century Gothic" w:hAnsi="Century Gothic"/>
          <w:spacing w:val="-3"/>
          <w:sz w:val="24"/>
          <w:szCs w:val="24"/>
        </w:rPr>
        <w:t>.................................................................................</w:t>
      </w:r>
    </w:p>
    <w:p w:rsidR="00332339" w:rsidRPr="00E437D9" w:rsidRDefault="00332339" w:rsidP="00305902">
      <w:pPr>
        <w:jc w:val="both"/>
        <w:rPr>
          <w:rFonts w:ascii="Century Gothic" w:hAnsi="Century Gothic"/>
          <w:sz w:val="24"/>
          <w:szCs w:val="24"/>
        </w:rPr>
      </w:pPr>
    </w:p>
    <w:p w:rsidR="00283F0C" w:rsidRPr="00E437D9" w:rsidRDefault="00283F0C" w:rsidP="0030590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437D9">
        <w:rPr>
          <w:rFonts w:ascii="Century Gothic" w:hAnsi="Century Gothic"/>
          <w:b/>
          <w:sz w:val="24"/>
          <w:szCs w:val="24"/>
        </w:rPr>
        <w:t>Rozpoznanie:</w:t>
      </w:r>
      <w:r w:rsidR="00E437D9" w:rsidRPr="00E437D9">
        <w:rPr>
          <w:rFonts w:ascii="Century Gothic" w:hAnsi="Century Gothic"/>
          <w:b/>
          <w:sz w:val="24"/>
          <w:szCs w:val="24"/>
        </w:rPr>
        <w:t xml:space="preserve"> </w:t>
      </w:r>
      <w:r w:rsidRPr="00E437D9">
        <w:rPr>
          <w:rFonts w:ascii="Century Gothic" w:hAnsi="Century Gothic"/>
          <w:sz w:val="24"/>
          <w:szCs w:val="24"/>
        </w:rPr>
        <w:t>…………</w:t>
      </w:r>
      <w:r w:rsidR="00E437D9" w:rsidRPr="00E437D9">
        <w:rPr>
          <w:rFonts w:ascii="Century Gothic" w:hAnsi="Century Gothic"/>
          <w:sz w:val="24"/>
          <w:szCs w:val="24"/>
        </w:rPr>
        <w:t>…………………………………………</w:t>
      </w:r>
      <w:r w:rsidR="00305902">
        <w:rPr>
          <w:rFonts w:ascii="Century Gothic" w:hAnsi="Century Gothic"/>
          <w:sz w:val="24"/>
          <w:szCs w:val="24"/>
        </w:rPr>
        <w:t>…………………………………</w:t>
      </w:r>
    </w:p>
    <w:p w:rsidR="00283F0C" w:rsidRPr="00E437D9" w:rsidRDefault="00283F0C" w:rsidP="0030590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437D9">
        <w:rPr>
          <w:rFonts w:ascii="Century Gothic" w:hAnsi="Century Gothic"/>
          <w:sz w:val="24"/>
          <w:szCs w:val="24"/>
        </w:rPr>
        <w:t xml:space="preserve">Nazwa operacji: </w:t>
      </w:r>
      <w:proofErr w:type="spellStart"/>
      <w:r w:rsidRPr="00E437D9">
        <w:rPr>
          <w:rFonts w:ascii="Century Gothic" w:hAnsi="Century Gothic"/>
          <w:b/>
          <w:sz w:val="24"/>
          <w:szCs w:val="24"/>
        </w:rPr>
        <w:t>Fasciotomia</w:t>
      </w:r>
      <w:proofErr w:type="spellEnd"/>
    </w:p>
    <w:p w:rsidR="00E7219D" w:rsidRDefault="00E7219D" w:rsidP="00E10B35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A16C6" w:rsidRPr="00CA0262" w:rsidRDefault="00EA16C6" w:rsidP="00E10B3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A0262">
        <w:rPr>
          <w:rFonts w:ascii="Century Gothic" w:hAnsi="Century Gothic"/>
          <w:sz w:val="24"/>
          <w:szCs w:val="24"/>
        </w:rPr>
        <w:t>Po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przygotowaniu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pola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operacyjnego,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zostanie</w:t>
      </w:r>
      <w:r w:rsidRPr="00CA026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nacięta</w:t>
      </w:r>
      <w:r w:rsidRPr="00CA026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skóra,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tkanka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podskórna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w</w:t>
      </w:r>
      <w:r w:rsidRPr="00CA026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okolicy</w:t>
      </w:r>
      <w:r w:rsidRPr="00CA026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uciśniętych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struktur </w:t>
      </w:r>
      <w:r w:rsidRPr="00CA0262">
        <w:rPr>
          <w:rFonts w:ascii="Century Gothic" w:hAnsi="Century Gothic"/>
          <w:sz w:val="24"/>
          <w:szCs w:val="24"/>
        </w:rPr>
        <w:t>mięśniowych,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naczyń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krwionośnych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i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nerwów.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Chirurg</w:t>
      </w:r>
      <w:r w:rsidRPr="00CA026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przetnie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powięź/powięzi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(zgodnie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 przyjęta</w:t>
      </w:r>
      <w:r w:rsidRPr="00CA026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technika</w:t>
      </w:r>
      <w:r w:rsidRPr="00CA026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operacyjną) uwalniając uciśnięte struktury mięśniowe, naczyniowe i nerwowe znajdujące się w swoich poszczególnych przedziałach mięśniowo – powięziowych. Pozostawi rany pooperacyjne otwarte lub brzegi rany zbliży szwami. Zabieg będzie przeprowadzony zgodnie z przyjętymi w szpitalu procedurami profilaktyki zakażeń. Po zabiegu będzie Pani/Pan odczuwać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ból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w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okolicy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rany</w:t>
      </w:r>
      <w:r w:rsidRPr="00CA026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i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miejsca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operowanego.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Konieczna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będzie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pooperacyjna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rehabilitacja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i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usprawnianie,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w dużej mierze zależna od Pani/Pana motywacji i zaangażowania, która będzie miała istotny wpływ na wynik całego procesu leczniczego oraz ostateczny powrót do zdrowia. W dalszym procesie leczenia, mogą okazać się niezbędne kolejne zabiegi operacyjne.</w:t>
      </w:r>
    </w:p>
    <w:p w:rsidR="00EA16C6" w:rsidRPr="00CA0262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CA0262" w:rsidRDefault="00EA16C6" w:rsidP="00F4200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A0262">
        <w:rPr>
          <w:rFonts w:ascii="Century Gothic" w:hAnsi="Century Gothic"/>
          <w:b/>
          <w:sz w:val="24"/>
          <w:szCs w:val="24"/>
        </w:rPr>
        <w:t>Szanowny</w:t>
      </w:r>
      <w:r w:rsidRPr="00CA0262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EA16C6" w:rsidRPr="00CA0262" w:rsidRDefault="00EA16C6" w:rsidP="00F42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A0262">
        <w:rPr>
          <w:rFonts w:ascii="Century Gothic" w:hAnsi="Century Gothic"/>
          <w:sz w:val="24"/>
          <w:szCs w:val="24"/>
        </w:rPr>
        <w:t>Każdy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zabieg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chirurgiczny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(operacja)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może wiązać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się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</w:t>
      </w:r>
      <w:r w:rsidRPr="00CA026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następstwami,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które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są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wynikiem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choroby,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leczenia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i</w:t>
      </w:r>
      <w:r w:rsidRPr="00CA026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mają</w:t>
      </w:r>
      <w:r w:rsidRPr="00CA026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EA16C6" w:rsidRPr="00CA0262" w:rsidRDefault="00EA16C6" w:rsidP="00F4200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A0262">
        <w:rPr>
          <w:rFonts w:ascii="Century Gothic" w:hAnsi="Century Gothic"/>
          <w:sz w:val="24"/>
          <w:szCs w:val="24"/>
        </w:rPr>
        <w:lastRenderedPageBreak/>
        <w:t>Po</w:t>
      </w:r>
      <w:r w:rsidRPr="00CA026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zapoznaniu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się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</w:t>
      </w:r>
      <w:r w:rsidRPr="00CA0262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formularzem,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proszę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potwierdzić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zgodę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na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zabieg</w:t>
      </w:r>
      <w:r w:rsidRPr="00CA026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własnoręcznym,</w:t>
      </w:r>
      <w:r w:rsidRPr="00CA026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A0262">
        <w:rPr>
          <w:rFonts w:ascii="Century Gothic" w:hAnsi="Century Gothic"/>
          <w:sz w:val="24"/>
          <w:szCs w:val="24"/>
        </w:rPr>
        <w:t>czytelnym</w:t>
      </w:r>
      <w:r w:rsidRPr="00CA026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A0262">
        <w:rPr>
          <w:rFonts w:ascii="Century Gothic" w:hAnsi="Century Gothic"/>
          <w:spacing w:val="-2"/>
          <w:sz w:val="24"/>
          <w:szCs w:val="24"/>
        </w:rPr>
        <w:t>podpisem.</w:t>
      </w:r>
    </w:p>
    <w:p w:rsidR="00EA16C6" w:rsidRPr="00661F8C" w:rsidRDefault="00EA16C6" w:rsidP="00305902">
      <w:pPr>
        <w:pStyle w:val="Tekstpodstawowy"/>
        <w:spacing w:before="108"/>
        <w:ind w:left="0"/>
        <w:jc w:val="both"/>
        <w:rPr>
          <w:rFonts w:ascii="Century Gothic" w:hAnsi="Century Gothic"/>
          <w:b/>
        </w:rPr>
      </w:pPr>
    </w:p>
    <w:p w:rsidR="00EA16C6" w:rsidRPr="001B65E5" w:rsidRDefault="00EA16C6" w:rsidP="00DA314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65E5">
        <w:rPr>
          <w:rFonts w:ascii="Century Gothic" w:hAnsi="Century Gothic"/>
          <w:b/>
          <w:sz w:val="24"/>
          <w:szCs w:val="24"/>
        </w:rPr>
        <w:t>Możliwe</w:t>
      </w:r>
      <w:r w:rsidRPr="001B65E5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b/>
          <w:sz w:val="24"/>
          <w:szCs w:val="24"/>
        </w:rPr>
        <w:t>następstwa</w:t>
      </w:r>
      <w:r w:rsidRPr="001B65E5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1B65E5">
        <w:rPr>
          <w:rFonts w:ascii="Century Gothic" w:hAnsi="Century Gothic"/>
          <w:b/>
          <w:sz w:val="24"/>
          <w:szCs w:val="24"/>
        </w:rPr>
        <w:t>lub</w:t>
      </w:r>
      <w:r w:rsidRPr="001B65E5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krwawienie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</w:t>
      </w:r>
      <w:r w:rsidRPr="001B65E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wytworzeniem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krwiaka,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obrzęk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operowanej</w:t>
      </w:r>
      <w:r w:rsidRPr="001B65E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okolicy,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infekcja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(zakażenie)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zarówno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tkanek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miękkich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w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okolicy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operowanej,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jak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i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pacing w:val="-2"/>
          <w:sz w:val="24"/>
          <w:szCs w:val="24"/>
        </w:rPr>
        <w:t>przetoka,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zaburzenia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niezamierzone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uszkodzenia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mięśni,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ścięgien,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nerwów</w:t>
      </w:r>
      <w:r w:rsidRPr="001B65E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oraz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naczyń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krwionośnych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operowanej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okolicy,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niezamierzone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złamanie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kości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w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okolicy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operowanej,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miejscowe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reakcje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alergiczne,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brak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poprawy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 xml:space="preserve">po </w:t>
      </w:r>
      <w:r w:rsidRPr="001B65E5">
        <w:rPr>
          <w:rFonts w:ascii="Century Gothic" w:hAnsi="Century Gothic"/>
          <w:spacing w:val="-2"/>
          <w:sz w:val="24"/>
          <w:szCs w:val="24"/>
        </w:rPr>
        <w:t>zabiegu,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usztywnienie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i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ograniczenie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ruchomości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stawów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w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pobliżu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operowanej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okolicy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–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1B65E5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1B65E5">
        <w:rPr>
          <w:rFonts w:ascii="Century Gothic" w:hAnsi="Century Gothic"/>
          <w:spacing w:val="-2"/>
          <w:sz w:val="24"/>
          <w:szCs w:val="24"/>
        </w:rPr>
        <w:t>,</w:t>
      </w:r>
    </w:p>
    <w:p w:rsidR="00EA16C6" w:rsidRPr="001B65E5" w:rsidRDefault="00EA16C6" w:rsidP="00DA3146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możliwość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zakrzepicy.</w:t>
      </w:r>
    </w:p>
    <w:p w:rsidR="00EA16C6" w:rsidRPr="001B65E5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1B65E5" w:rsidRDefault="00EA16C6" w:rsidP="00DA314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Po</w:t>
      </w:r>
      <w:r w:rsidRPr="001B65E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każdym</w:t>
      </w:r>
      <w:r w:rsidRPr="001B65E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zabiegu operacyjnym</w:t>
      </w:r>
      <w:r w:rsidRPr="001B65E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mogą wystąpić poważne powikłania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ogólne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jak: zapalenie płuc,</w:t>
      </w:r>
      <w:r w:rsidRPr="001B65E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zatory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i</w:t>
      </w:r>
      <w:r w:rsidRPr="001B65E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EA16C6" w:rsidRPr="001B65E5" w:rsidRDefault="00EA16C6" w:rsidP="00DA314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A16C6" w:rsidRDefault="00EA16C6" w:rsidP="00305902">
      <w:pPr>
        <w:pStyle w:val="Tekstpodstawowy"/>
        <w:spacing w:line="256" w:lineRule="auto"/>
        <w:jc w:val="both"/>
        <w:rPr>
          <w:rFonts w:ascii="Century Gothic" w:hAnsi="Century Gothic"/>
        </w:rPr>
      </w:pPr>
    </w:p>
    <w:p w:rsidR="00EA16C6" w:rsidRDefault="00EA16C6" w:rsidP="00305902">
      <w:pPr>
        <w:pStyle w:val="Tekstpodstawowy"/>
        <w:spacing w:line="256" w:lineRule="auto"/>
        <w:jc w:val="both"/>
        <w:rPr>
          <w:rFonts w:ascii="Century Gothic" w:hAnsi="Century Gothic"/>
        </w:rPr>
      </w:pPr>
    </w:p>
    <w:p w:rsidR="00EA16C6" w:rsidRPr="001B65E5" w:rsidRDefault="00EA16C6" w:rsidP="00DA314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65E5">
        <w:rPr>
          <w:rFonts w:ascii="Century Gothic" w:hAnsi="Century Gothic"/>
          <w:b/>
          <w:sz w:val="24"/>
          <w:szCs w:val="24"/>
        </w:rPr>
        <w:t>Alternatywne</w:t>
      </w:r>
      <w:r w:rsidRPr="001B65E5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b/>
          <w:sz w:val="24"/>
          <w:szCs w:val="24"/>
        </w:rPr>
        <w:t>metody</w:t>
      </w:r>
      <w:r w:rsidRPr="001B65E5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1B65E5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EA16C6" w:rsidRPr="001B65E5" w:rsidRDefault="00EA16C6" w:rsidP="00DA3146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leczenie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nieoperacyjne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polegające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na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fizykoterapii,</w:t>
      </w:r>
      <w:r w:rsidRPr="001B65E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podawaniu</w:t>
      </w:r>
      <w:r w:rsidRPr="001B65E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niesteroidowych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leków</w:t>
      </w:r>
      <w:r w:rsidRPr="001B65E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B65E5">
        <w:rPr>
          <w:rFonts w:ascii="Century Gothic" w:hAnsi="Century Gothic"/>
          <w:spacing w:val="-2"/>
          <w:sz w:val="24"/>
          <w:szCs w:val="24"/>
        </w:rPr>
        <w:t>przeciwzapalnych,</w:t>
      </w:r>
    </w:p>
    <w:p w:rsidR="00EA16C6" w:rsidRPr="001B65E5" w:rsidRDefault="00EA16C6" w:rsidP="00DA3146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B65E5">
        <w:rPr>
          <w:rFonts w:ascii="Century Gothic" w:hAnsi="Century Gothic"/>
          <w:sz w:val="24"/>
          <w:szCs w:val="24"/>
        </w:rPr>
        <w:t>leczeniu przeciwbólowym, a także rehabilitacji ruchowej nakierowanej na ćwiczenia poprawiające ruchomość i uniemożliwiające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powstawanie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przykurczów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stawów</w:t>
      </w:r>
      <w:r w:rsidRPr="001B65E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(leczenie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takie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może</w:t>
      </w:r>
      <w:r w:rsidRPr="001B65E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skutkować powstaniem</w:t>
      </w:r>
      <w:r w:rsidRPr="001B65E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dysfunkcji</w:t>
      </w:r>
      <w:r w:rsidRPr="001B65E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B65E5">
        <w:rPr>
          <w:rFonts w:ascii="Century Gothic" w:hAnsi="Century Gothic"/>
          <w:sz w:val="24"/>
          <w:szCs w:val="24"/>
        </w:rPr>
        <w:t>lub martwicy kończyny).</w:t>
      </w:r>
    </w:p>
    <w:p w:rsidR="00EA16C6" w:rsidRPr="009A3D2F" w:rsidRDefault="00EA16C6" w:rsidP="00DA3146">
      <w:pPr>
        <w:ind w:left="-426" w:hanging="283"/>
        <w:jc w:val="both"/>
        <w:rPr>
          <w:rFonts w:ascii="Century Gothic" w:hAnsi="Century Gothic"/>
          <w:b/>
          <w:sz w:val="24"/>
          <w:szCs w:val="24"/>
        </w:rPr>
      </w:pPr>
    </w:p>
    <w:p w:rsidR="00EA16C6" w:rsidRPr="009A3D2F" w:rsidRDefault="00EA16C6" w:rsidP="00DA314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A3D2F">
        <w:rPr>
          <w:rFonts w:ascii="Century Gothic" w:hAnsi="Century Gothic"/>
          <w:b/>
          <w:sz w:val="24"/>
          <w:szCs w:val="24"/>
        </w:rPr>
        <w:t>Rokowania:</w:t>
      </w:r>
    </w:p>
    <w:p w:rsidR="009A3D2F" w:rsidRPr="009A3D2F" w:rsidRDefault="00EA16C6" w:rsidP="00DA3146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Prawdopodobieństwo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powodzenia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proponowanej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operacji</w:t>
      </w:r>
      <w:r w:rsidRPr="009A3D2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jest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w</w:t>
      </w:r>
      <w:r w:rsidRPr="009A3D2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Pani/Pana</w:t>
      </w:r>
      <w:r w:rsidRPr="009A3D2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przypadku:</w:t>
      </w:r>
    </w:p>
    <w:p w:rsidR="00EA16C6" w:rsidRPr="009A3D2F" w:rsidRDefault="00EA16C6" w:rsidP="00FE50B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lastRenderedPageBreak/>
        <w:t xml:space="preserve"> </w:t>
      </w:r>
      <w:r w:rsidRPr="009A3D2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4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D2F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duże</w:t>
      </w:r>
      <w:r w:rsidRPr="009A3D2F">
        <w:rPr>
          <w:rFonts w:ascii="Century Gothic" w:hAnsi="Century Gothic"/>
          <w:sz w:val="24"/>
          <w:szCs w:val="24"/>
        </w:rPr>
        <w:tab/>
      </w:r>
      <w:r w:rsidR="00FE50BD">
        <w:rPr>
          <w:rFonts w:ascii="Century Gothic" w:hAnsi="Century Gothic"/>
          <w:sz w:val="24"/>
          <w:szCs w:val="24"/>
        </w:rPr>
        <w:tab/>
      </w:r>
      <w:r w:rsidR="009A3D2F">
        <w:rPr>
          <w:rFonts w:ascii="Century Gothic" w:hAnsi="Century Gothic"/>
          <w:sz w:val="24"/>
          <w:szCs w:val="24"/>
        </w:rPr>
        <w:tab/>
      </w:r>
      <w:r w:rsid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4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D2F">
        <w:rPr>
          <w:rFonts w:ascii="Century Gothic" w:hAnsi="Century Gothic"/>
          <w:sz w:val="24"/>
          <w:szCs w:val="24"/>
        </w:rPr>
        <w:t xml:space="preserve"> średnie</w:t>
      </w:r>
      <w:r w:rsidRPr="009A3D2F">
        <w:rPr>
          <w:rFonts w:ascii="Century Gothic" w:hAnsi="Century Gothic"/>
          <w:sz w:val="24"/>
          <w:szCs w:val="24"/>
        </w:rPr>
        <w:tab/>
      </w:r>
      <w:r w:rsidR="00FE50BD">
        <w:rPr>
          <w:rFonts w:ascii="Century Gothic" w:hAnsi="Century Gothic"/>
          <w:sz w:val="24"/>
          <w:szCs w:val="24"/>
        </w:rPr>
        <w:tab/>
      </w:r>
      <w:r w:rsid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4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D2F">
        <w:rPr>
          <w:rFonts w:ascii="Century Gothic" w:hAnsi="Century Gothic"/>
          <w:sz w:val="24"/>
          <w:szCs w:val="24"/>
        </w:rPr>
        <w:t xml:space="preserve"> ograniczone</w:t>
      </w:r>
    </w:p>
    <w:p w:rsidR="00EA16C6" w:rsidRPr="009A3D2F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A3D2F">
        <w:rPr>
          <w:rFonts w:ascii="Century Gothic" w:hAnsi="Century Gothic"/>
          <w:b/>
          <w:sz w:val="24"/>
          <w:szCs w:val="24"/>
        </w:rPr>
        <w:t>Oświadczenia:</w:t>
      </w: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Oświadczam, że podczas wywiadu</w:t>
      </w:r>
      <w:r w:rsidRPr="009A3D2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9A3D2F">
        <w:rPr>
          <w:rFonts w:ascii="Century Gothic" w:hAnsi="Century Gothic"/>
          <w:sz w:val="24"/>
          <w:szCs w:val="24"/>
        </w:rPr>
        <w:t>łem</w:t>
      </w:r>
      <w:proofErr w:type="spellEnd"/>
      <w:r w:rsidRPr="009A3D2F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9A3D2F">
        <w:rPr>
          <w:rFonts w:ascii="Century Gothic" w:hAnsi="Century Gothic"/>
          <w:sz w:val="24"/>
          <w:szCs w:val="24"/>
        </w:rPr>
        <w:t>łem</w:t>
      </w:r>
      <w:proofErr w:type="spellEnd"/>
      <w:r w:rsidRPr="009A3D2F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9A3D2F">
        <w:rPr>
          <w:rFonts w:ascii="Century Gothic" w:hAnsi="Century Gothic"/>
          <w:sz w:val="24"/>
          <w:szCs w:val="24"/>
        </w:rPr>
        <w:t>łem</w:t>
      </w:r>
      <w:proofErr w:type="spellEnd"/>
      <w:r w:rsidRPr="009A3D2F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9A3D2F">
        <w:rPr>
          <w:rFonts w:ascii="Century Gothic" w:hAnsi="Century Gothic"/>
          <w:sz w:val="24"/>
          <w:szCs w:val="24"/>
        </w:rPr>
        <w:t>łem</w:t>
      </w:r>
      <w:proofErr w:type="spellEnd"/>
      <w:r w:rsidRPr="009A3D2F">
        <w:rPr>
          <w:rFonts w:ascii="Century Gothic" w:hAnsi="Century Gothic"/>
          <w:sz w:val="24"/>
          <w:szCs w:val="24"/>
        </w:rPr>
        <w:t>*</w:t>
      </w:r>
      <w:r w:rsidRPr="009A3D2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poinformowana/</w:t>
      </w:r>
      <w:proofErr w:type="spellStart"/>
      <w:r w:rsidRPr="009A3D2F">
        <w:rPr>
          <w:rFonts w:ascii="Century Gothic" w:hAnsi="Century Gothic"/>
          <w:sz w:val="24"/>
          <w:szCs w:val="24"/>
        </w:rPr>
        <w:t>ny</w:t>
      </w:r>
      <w:proofErr w:type="spellEnd"/>
      <w:r w:rsidRPr="009A3D2F">
        <w:rPr>
          <w:rFonts w:ascii="Century Gothic" w:hAnsi="Century Gothic"/>
          <w:sz w:val="24"/>
          <w:szCs w:val="24"/>
        </w:rPr>
        <w:t>* o:</w:t>
      </w:r>
    </w:p>
    <w:p w:rsidR="00EA16C6" w:rsidRPr="009A3D2F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rozpoznaniu,</w:t>
      </w:r>
    </w:p>
    <w:p w:rsidR="00EA16C6" w:rsidRPr="009A3D2F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proponowanych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oraz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alternatywnych metodach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diagnostycznych</w:t>
      </w:r>
      <w:r w:rsidRPr="009A3D2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i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leczniczych,</w:t>
      </w:r>
    </w:p>
    <w:p w:rsidR="00EA16C6" w:rsidRPr="009A3D2F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dających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się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przewidzieć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następstwach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zastosowania</w:t>
      </w:r>
      <w:r w:rsidRPr="009A3D2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tych metod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lub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ich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zaniechania,</w:t>
      </w:r>
    </w:p>
    <w:p w:rsidR="00EA16C6" w:rsidRPr="009A3D2F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wynikach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leczenia</w:t>
      </w:r>
      <w:r w:rsidRPr="009A3D2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operacyjnego,</w:t>
      </w:r>
    </w:p>
    <w:p w:rsidR="00EA16C6" w:rsidRPr="009A3D2F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rokowaniu,</w:t>
      </w:r>
    </w:p>
    <w:p w:rsidR="00EA16C6" w:rsidRDefault="00EA16C6" w:rsidP="004A62A0">
      <w:pPr>
        <w:pStyle w:val="Akapitzlist"/>
        <w:numPr>
          <w:ilvl w:val="0"/>
          <w:numId w:val="4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leczeniu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pooperacyjnym</w:t>
      </w:r>
    </w:p>
    <w:p w:rsidR="009A3D2F" w:rsidRPr="009A3D2F" w:rsidRDefault="009A3D2F" w:rsidP="00305902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Znane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mi są</w:t>
      </w:r>
      <w:r w:rsidRPr="009A3D2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możliwe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powikłania</w:t>
      </w:r>
      <w:r w:rsidRPr="009A3D2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związane</w:t>
      </w:r>
      <w:r w:rsidRPr="009A3D2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z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tym</w:t>
      </w:r>
      <w:r w:rsidRPr="009A3D2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zabiegiem</w:t>
      </w:r>
      <w:r w:rsidRPr="009A3D2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operacyjnym.</w:t>
      </w:r>
    </w:p>
    <w:p w:rsidR="0064268B" w:rsidRDefault="0064268B" w:rsidP="00305902">
      <w:pPr>
        <w:jc w:val="both"/>
        <w:rPr>
          <w:rFonts w:ascii="Century Gothic" w:hAnsi="Century Gothic"/>
          <w:sz w:val="24"/>
          <w:szCs w:val="24"/>
        </w:rPr>
      </w:pPr>
    </w:p>
    <w:p w:rsidR="009A3D2F" w:rsidRPr="009A3D2F" w:rsidRDefault="009A3D2F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A3D2F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EA16C6" w:rsidRPr="00661F8C" w:rsidRDefault="00EA16C6" w:rsidP="004A62A0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b w:val="0"/>
        </w:rPr>
      </w:pPr>
    </w:p>
    <w:p w:rsidR="00EA16C6" w:rsidRPr="009A3D2F" w:rsidRDefault="009A3D2F" w:rsidP="004A62A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>……………………………………….</w:t>
      </w:r>
    </w:p>
    <w:p w:rsidR="00EA16C6" w:rsidRPr="009A3D2F" w:rsidRDefault="00EA16C6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data (godzinowa)</w:t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Pr="009A3D2F">
        <w:rPr>
          <w:rFonts w:ascii="Century Gothic" w:hAnsi="Century Gothic"/>
          <w:sz w:val="24"/>
          <w:szCs w:val="24"/>
        </w:rPr>
        <w:t>podpis</w:t>
      </w:r>
      <w:r w:rsidRPr="009A3D2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pacjenta</w:t>
      </w:r>
    </w:p>
    <w:p w:rsidR="00EA16C6" w:rsidRPr="009A3D2F" w:rsidRDefault="009A3D2F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…….</w:t>
      </w:r>
    </w:p>
    <w:p w:rsidR="00EA16C6" w:rsidRPr="009A3D2F" w:rsidRDefault="009A3D2F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>podpis przedstawiciela ustawowego</w:t>
      </w:r>
    </w:p>
    <w:p w:rsidR="00EA16C6" w:rsidRPr="009A3D2F" w:rsidRDefault="009A3D2F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>……………………………………………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EA16C6" w:rsidRPr="009A3D2F" w:rsidRDefault="009A3D2F" w:rsidP="004A62A0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4A62A0">
        <w:rPr>
          <w:rFonts w:ascii="Century Gothic" w:hAnsi="Century Gothic"/>
          <w:sz w:val="24"/>
          <w:szCs w:val="24"/>
        </w:rPr>
        <w:tab/>
      </w:r>
      <w:r w:rsidR="00EA16C6" w:rsidRPr="009A3D2F">
        <w:rPr>
          <w:rFonts w:ascii="Century Gothic" w:hAnsi="Century Gothic"/>
          <w:sz w:val="24"/>
          <w:szCs w:val="24"/>
        </w:rPr>
        <w:t>podpis lekarza</w:t>
      </w:r>
    </w:p>
    <w:p w:rsidR="00EA16C6" w:rsidRPr="009A3D2F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A3D2F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9A3D2F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9A3D2F">
        <w:rPr>
          <w:rFonts w:ascii="Century Gothic" w:hAnsi="Century Gothic"/>
          <w:b/>
          <w:sz w:val="24"/>
          <w:szCs w:val="24"/>
        </w:rPr>
        <w:t>* poinformowana/y*</w:t>
      </w:r>
      <w:r w:rsidRPr="009A3D2F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9A3D2F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Data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(godzinowa)</w:t>
      </w:r>
      <w:r w:rsidRPr="009A3D2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i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podpis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A3D2F">
        <w:rPr>
          <w:rFonts w:ascii="Century Gothic" w:hAnsi="Century Gothic"/>
          <w:sz w:val="24"/>
          <w:szCs w:val="24"/>
        </w:rPr>
        <w:t>pacjenta:</w:t>
      </w:r>
      <w:r w:rsidRPr="009A3D2F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Data (godzinowa) i podpis przedstawiciela ustawowego</w:t>
      </w:r>
      <w:r w:rsidR="00060CAD">
        <w:rPr>
          <w:rFonts w:ascii="Century Gothic" w:hAnsi="Century Gothic"/>
          <w:sz w:val="24"/>
          <w:szCs w:val="24"/>
        </w:rPr>
        <w:t>:</w:t>
      </w: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9A3D2F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EA16C6" w:rsidRPr="009A3D2F" w:rsidRDefault="00EA16C6" w:rsidP="006D73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A3D2F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A16C6" w:rsidRPr="009A3D2F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EA16C6" w:rsidRPr="009A3D2F" w:rsidRDefault="00EA16C6" w:rsidP="00305902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305902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305902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D39" w:rsidRDefault="00803D39" w:rsidP="00E637FA">
      <w:pPr>
        <w:spacing w:after="0" w:line="240" w:lineRule="auto"/>
      </w:pPr>
      <w:r>
        <w:separator/>
      </w:r>
    </w:p>
  </w:endnote>
  <w:endnote w:type="continuationSeparator" w:id="0">
    <w:p w:rsidR="00803D39" w:rsidRDefault="00803D3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D39" w:rsidRDefault="00803D39" w:rsidP="00E637FA">
      <w:pPr>
        <w:spacing w:after="0" w:line="240" w:lineRule="auto"/>
      </w:pPr>
      <w:r>
        <w:separator/>
      </w:r>
    </w:p>
  </w:footnote>
  <w:footnote w:type="continuationSeparator" w:id="0">
    <w:p w:rsidR="00803D39" w:rsidRDefault="00803D3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94EA0"/>
    <w:multiLevelType w:val="hybridMultilevel"/>
    <w:tmpl w:val="0ED8EC92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BF03C1"/>
    <w:multiLevelType w:val="hybridMultilevel"/>
    <w:tmpl w:val="51209F20"/>
    <w:lvl w:ilvl="0" w:tplc="153E48CC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67CF80A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434287B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3A0C5816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D4E62CC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69045720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E7C409C4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10D07E54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C21893D4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5A7E6A56"/>
    <w:multiLevelType w:val="hybridMultilevel"/>
    <w:tmpl w:val="1452D4B0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6840AB"/>
    <w:multiLevelType w:val="hybridMultilevel"/>
    <w:tmpl w:val="27D21312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42F27"/>
    <w:rsid w:val="00060CAD"/>
    <w:rsid w:val="000652EF"/>
    <w:rsid w:val="000A79DF"/>
    <w:rsid w:val="00126018"/>
    <w:rsid w:val="00155740"/>
    <w:rsid w:val="00157D16"/>
    <w:rsid w:val="0019682E"/>
    <w:rsid w:val="001A2B64"/>
    <w:rsid w:val="001B65E5"/>
    <w:rsid w:val="00234411"/>
    <w:rsid w:val="00283F0C"/>
    <w:rsid w:val="002D64F5"/>
    <w:rsid w:val="00305902"/>
    <w:rsid w:val="00314511"/>
    <w:rsid w:val="00332339"/>
    <w:rsid w:val="003D753E"/>
    <w:rsid w:val="00424D4A"/>
    <w:rsid w:val="0046603A"/>
    <w:rsid w:val="004A62A0"/>
    <w:rsid w:val="00504CFC"/>
    <w:rsid w:val="0055171D"/>
    <w:rsid w:val="00553DA8"/>
    <w:rsid w:val="005A5F2B"/>
    <w:rsid w:val="005B7D22"/>
    <w:rsid w:val="00612639"/>
    <w:rsid w:val="0064268B"/>
    <w:rsid w:val="00654088"/>
    <w:rsid w:val="006C434C"/>
    <w:rsid w:val="006D738B"/>
    <w:rsid w:val="006E2796"/>
    <w:rsid w:val="007015E6"/>
    <w:rsid w:val="00712B8D"/>
    <w:rsid w:val="007C26F2"/>
    <w:rsid w:val="00803D39"/>
    <w:rsid w:val="00826A4C"/>
    <w:rsid w:val="00872319"/>
    <w:rsid w:val="00950D74"/>
    <w:rsid w:val="0098025B"/>
    <w:rsid w:val="009900B4"/>
    <w:rsid w:val="009A3D2F"/>
    <w:rsid w:val="00A33A61"/>
    <w:rsid w:val="00B03C98"/>
    <w:rsid w:val="00B5377A"/>
    <w:rsid w:val="00B57213"/>
    <w:rsid w:val="00C22D09"/>
    <w:rsid w:val="00C25373"/>
    <w:rsid w:val="00C84C28"/>
    <w:rsid w:val="00CA0262"/>
    <w:rsid w:val="00D9070B"/>
    <w:rsid w:val="00DA3146"/>
    <w:rsid w:val="00DA38EC"/>
    <w:rsid w:val="00DB6EB4"/>
    <w:rsid w:val="00DE014C"/>
    <w:rsid w:val="00DE6C2E"/>
    <w:rsid w:val="00E10B35"/>
    <w:rsid w:val="00E437D9"/>
    <w:rsid w:val="00E53D17"/>
    <w:rsid w:val="00E637FA"/>
    <w:rsid w:val="00E7219D"/>
    <w:rsid w:val="00EA16C6"/>
    <w:rsid w:val="00EB4CB9"/>
    <w:rsid w:val="00EC59BF"/>
    <w:rsid w:val="00F42006"/>
    <w:rsid w:val="00FD382B"/>
    <w:rsid w:val="00FE5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EA16C6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EA16C6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07F522-81BE-4472-B9DF-12473F415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760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23</cp:revision>
  <cp:lastPrinted>2024-07-26T10:23:00Z</cp:lastPrinted>
  <dcterms:created xsi:type="dcterms:W3CDTF">2025-12-10T08:39:00Z</dcterms:created>
  <dcterms:modified xsi:type="dcterms:W3CDTF">2026-01-27T07:56:00Z</dcterms:modified>
</cp:coreProperties>
</file>