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>
      <w:pPr>
        <w:rPr>
          <w:sz w:val="24"/>
          <w:szCs w:val="24"/>
        </w:rPr>
      </w:pPr>
    </w:p>
    <w:p w:rsidR="00E35AEE" w:rsidRPr="00C84006" w:rsidRDefault="00C61847" w:rsidP="00C84006">
      <w:pPr>
        <w:spacing w:before="79"/>
        <w:ind w:left="7080" w:right="10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>PR4</w:t>
      </w:r>
      <w:r w:rsidR="000524AD" w:rsidRPr="000524AD">
        <w:rPr>
          <w:rFonts w:ascii="Century Gothic" w:hAnsi="Century Gothic"/>
          <w:b/>
          <w:spacing w:val="-2"/>
          <w:sz w:val="24"/>
          <w:szCs w:val="24"/>
        </w:rPr>
        <w:t>_F</w:t>
      </w:r>
      <w:r w:rsidR="00B36920">
        <w:rPr>
          <w:rFonts w:ascii="Century Gothic" w:hAnsi="Century Gothic"/>
          <w:b/>
          <w:spacing w:val="-2"/>
          <w:sz w:val="24"/>
          <w:szCs w:val="24"/>
        </w:rPr>
        <w:t>214</w:t>
      </w:r>
      <w:r w:rsidR="00C5741E">
        <w:rPr>
          <w:rFonts w:ascii="Century Gothic" w:hAnsi="Century Gothic"/>
          <w:b/>
          <w:spacing w:val="-2"/>
          <w:sz w:val="24"/>
          <w:szCs w:val="24"/>
        </w:rPr>
        <w:t>_w</w:t>
      </w:r>
      <w:r>
        <w:rPr>
          <w:rFonts w:ascii="Century Gothic" w:hAnsi="Century Gothic"/>
          <w:b/>
          <w:spacing w:val="-2"/>
          <w:sz w:val="24"/>
          <w:szCs w:val="24"/>
        </w:rPr>
        <w:t>4</w:t>
      </w:r>
    </w:p>
    <w:p w:rsidR="00621A09" w:rsidRPr="00C84006" w:rsidRDefault="00C5741E" w:rsidP="00C84006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C84006">
        <w:rPr>
          <w:rFonts w:ascii="Century Gothic" w:hAnsi="Century Gothic"/>
          <w:sz w:val="24"/>
          <w:szCs w:val="24"/>
          <w:u w:val="single"/>
        </w:rPr>
        <w:t>K</w:t>
      </w:r>
      <w:r w:rsidR="00C61847" w:rsidRPr="00C84006">
        <w:rPr>
          <w:rFonts w:ascii="Century Gothic" w:hAnsi="Century Gothic"/>
          <w:sz w:val="24"/>
          <w:szCs w:val="24"/>
          <w:u w:val="single"/>
        </w:rPr>
        <w:t>linika Kardiologii, Farmakologii Klinicznej i Chorób Wewnętrznych</w:t>
      </w:r>
    </w:p>
    <w:p w:rsidR="00A118A4" w:rsidRPr="00A118A4" w:rsidRDefault="00A118A4" w:rsidP="00C84006">
      <w:pPr>
        <w:ind w:left="2124" w:firstLine="708"/>
        <w:jc w:val="both"/>
        <w:rPr>
          <w:rFonts w:ascii="Century Gothic" w:hAnsi="Century Gothic"/>
          <w:b/>
          <w:sz w:val="24"/>
          <w:szCs w:val="24"/>
        </w:rPr>
      </w:pPr>
      <w:r w:rsidRPr="00A118A4">
        <w:rPr>
          <w:rFonts w:ascii="Century Gothic" w:hAnsi="Century Gothic"/>
          <w:b/>
          <w:sz w:val="24"/>
          <w:szCs w:val="24"/>
        </w:rPr>
        <w:t>ŚWIADOMA ZGODA</w:t>
      </w:r>
    </w:p>
    <w:p w:rsidR="00A118A4" w:rsidRPr="00A118A4" w:rsidRDefault="00A118A4" w:rsidP="00C84006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 w:rsidRPr="00A118A4">
        <w:rPr>
          <w:rFonts w:ascii="Century Gothic" w:hAnsi="Century Gothic"/>
          <w:b/>
          <w:sz w:val="24"/>
          <w:szCs w:val="24"/>
        </w:rPr>
        <w:t xml:space="preserve">NA </w:t>
      </w:r>
      <w:r w:rsidR="00B36920">
        <w:rPr>
          <w:rFonts w:ascii="Century Gothic" w:hAnsi="Century Gothic"/>
          <w:b/>
          <w:sz w:val="24"/>
          <w:szCs w:val="24"/>
        </w:rPr>
        <w:t>PRZEPROWADZENIE TESTU DEFIBRYLACJI</w:t>
      </w:r>
    </w:p>
    <w:p w:rsidR="00116FEA" w:rsidRDefault="00116FEA" w:rsidP="00C84006">
      <w:pPr>
        <w:pStyle w:val="Heading1"/>
        <w:spacing w:before="126"/>
        <w:ind w:left="0" w:right="2"/>
        <w:rPr>
          <w:rFonts w:ascii="Arial"/>
        </w:rPr>
      </w:pPr>
    </w:p>
    <w:p w:rsidR="00EC59BF" w:rsidRPr="00621A09" w:rsidRDefault="00EC59BF" w:rsidP="00C84006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C84006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BA3C9A">
        <w:rPr>
          <w:rFonts w:ascii="Century Gothic" w:hAnsi="Century Gothic"/>
          <w:sz w:val="24"/>
          <w:szCs w:val="24"/>
        </w:rPr>
        <w:t>…………………………………………………………</w:t>
      </w:r>
    </w:p>
    <w:p w:rsidR="00DA38EC" w:rsidRPr="00DA38EC" w:rsidRDefault="00DA38EC" w:rsidP="00C84006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BA3C9A">
        <w:rPr>
          <w:rFonts w:ascii="Century Gothic" w:hAnsi="Century Gothic"/>
          <w:sz w:val="24"/>
          <w:szCs w:val="24"/>
        </w:rPr>
        <w:t>………………………………………………...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C84006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BA3C9A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…………………………………………………………………..</w:t>
      </w:r>
    </w:p>
    <w:p w:rsidR="007543B0" w:rsidRDefault="007543B0" w:rsidP="00C84006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881C5D" w:rsidRPr="00881C5D" w:rsidRDefault="00881C5D" w:rsidP="00C840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81C5D">
        <w:rPr>
          <w:rFonts w:ascii="Century Gothic" w:hAnsi="Century Gothic"/>
          <w:sz w:val="24"/>
          <w:szCs w:val="24"/>
        </w:rPr>
        <w:t>Zabieg, który Pani/Panu proponujemy wymaga Pani/a zgody. Aby tę decyzję ułatwić informujemy o rodzaju, znaczeniu i możliwych powikłaniach proponowanego zabiegu.</w:t>
      </w:r>
    </w:p>
    <w:p w:rsidR="00881C5D" w:rsidRPr="00881C5D" w:rsidRDefault="00881C5D" w:rsidP="00C84006">
      <w:pPr>
        <w:jc w:val="both"/>
        <w:rPr>
          <w:rFonts w:ascii="Century Gothic" w:hAnsi="Century Gothic"/>
          <w:sz w:val="24"/>
          <w:szCs w:val="24"/>
        </w:rPr>
      </w:pPr>
    </w:p>
    <w:p w:rsidR="00881C5D" w:rsidRDefault="00881C5D" w:rsidP="00C840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5868">
        <w:rPr>
          <w:rFonts w:ascii="Century Gothic" w:hAnsi="Century Gothic"/>
          <w:b/>
          <w:sz w:val="24"/>
          <w:szCs w:val="24"/>
        </w:rPr>
        <w:t xml:space="preserve">Dlaczego </w:t>
      </w:r>
      <w:r w:rsidR="00C84049">
        <w:rPr>
          <w:rFonts w:ascii="Century Gothic" w:hAnsi="Century Gothic"/>
          <w:b/>
          <w:sz w:val="24"/>
          <w:szCs w:val="24"/>
        </w:rPr>
        <w:t>proponujemy Państwu wykonanie testu?</w:t>
      </w:r>
    </w:p>
    <w:p w:rsidR="00C84049" w:rsidRPr="00C84049" w:rsidRDefault="00C84049" w:rsidP="00C840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84049">
        <w:rPr>
          <w:rFonts w:ascii="Century Gothic" w:hAnsi="Century Gothic"/>
          <w:sz w:val="24"/>
          <w:szCs w:val="24"/>
        </w:rPr>
        <w:t>Po implantacji kardiowertera – defibrylatora konieczne jest sprawdzenie skuteczności działania urządzenia. W tym celu przeprowadza się test oznaczania progu defibrylacji migotania komór. Zabieg przeprowadza się w znieczuleniu ogólnym w obecności anestezjologa. W trakcie testu wywołuje się szybką arytmię komorową – migotanie komór lub częstoskurcz komorowy i ocenia się skuteczność działania kardiowertera – defibrylatora w wykrywaniu i przerywaniu wywołanej arytmii. Próg defibrylacji oznacza najmniejszą energię defibrylacji przerywającą migotanie komór, a DFT określa prawdopodobieństwo skuteczności defibrylacji prądem o danej energii. Po zabiegu dokonuje się zaprogramowania optymalnych parametrów w urządzeniu dla Pana/i. W razie nieskuteczności działania ICD zespół lekarski przygotowany jest do natychmiastowego użycia urządzeń zewnętrznych.</w:t>
      </w:r>
    </w:p>
    <w:p w:rsidR="00C84049" w:rsidRPr="00B95868" w:rsidRDefault="00C84049" w:rsidP="00C84006">
      <w:pPr>
        <w:jc w:val="both"/>
        <w:rPr>
          <w:rFonts w:ascii="Century Gothic" w:hAnsi="Century Gothic"/>
          <w:b/>
          <w:sz w:val="24"/>
          <w:szCs w:val="24"/>
        </w:rPr>
      </w:pPr>
    </w:p>
    <w:p w:rsidR="00C84049" w:rsidRPr="00C84049" w:rsidRDefault="00217072" w:rsidP="00C840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217072">
        <w:rPr>
          <w:rFonts w:ascii="Century Gothic" w:hAnsi="Century Gothic"/>
          <w:b/>
          <w:sz w:val="24"/>
          <w:szCs w:val="24"/>
        </w:rPr>
        <w:t>Przeciwwskazania do zabiegu i możliwe konsekwencje odmowy</w:t>
      </w:r>
    </w:p>
    <w:p w:rsidR="00C84049" w:rsidRPr="00C84049" w:rsidRDefault="00C84049" w:rsidP="00C840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84049">
        <w:rPr>
          <w:rFonts w:ascii="Century Gothic" w:hAnsi="Century Gothic"/>
          <w:sz w:val="24"/>
          <w:szCs w:val="24"/>
        </w:rPr>
        <w:t>Wskazania do przeprowadzenia testu defibrylacji są wymagane u wszystkich chorych po wszczepionym urządzeniu, z wyłączeniem pacjentów, u których występują przeciw</w:t>
      </w:r>
      <w:r>
        <w:rPr>
          <w:rFonts w:ascii="Century Gothic" w:hAnsi="Century Gothic"/>
          <w:sz w:val="24"/>
          <w:szCs w:val="24"/>
        </w:rPr>
        <w:t>w</w:t>
      </w:r>
      <w:r w:rsidRPr="00C84049">
        <w:rPr>
          <w:rFonts w:ascii="Century Gothic" w:hAnsi="Century Gothic"/>
          <w:sz w:val="24"/>
          <w:szCs w:val="24"/>
        </w:rPr>
        <w:t>skazania do zabiegu.</w:t>
      </w:r>
    </w:p>
    <w:p w:rsidR="00C84049" w:rsidRDefault="00C84049" w:rsidP="00C840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84049">
        <w:rPr>
          <w:rFonts w:ascii="Century Gothic" w:hAnsi="Century Gothic"/>
          <w:b/>
          <w:sz w:val="24"/>
          <w:szCs w:val="24"/>
        </w:rPr>
        <w:lastRenderedPageBreak/>
        <w:t>Test defibrylacji jest zabiegiem bezpiecznym, ale sporadycznie mogą wystąpić powikłania.</w:t>
      </w:r>
    </w:p>
    <w:p w:rsidR="00C745D3" w:rsidRPr="00C745D3" w:rsidRDefault="00C745D3" w:rsidP="00C840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>Do głównych powikłań należą:</w:t>
      </w:r>
    </w:p>
    <w:p w:rsidR="00C745D3" w:rsidRPr="00C745D3" w:rsidRDefault="00C745D3" w:rsidP="00C84006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>przejściowy spadek ciśnienia tętniczego,</w:t>
      </w:r>
    </w:p>
    <w:p w:rsidR="00C745D3" w:rsidRPr="00C745D3" w:rsidRDefault="00C745D3" w:rsidP="00C84006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>pogorszenie wydolności serca,</w:t>
      </w:r>
    </w:p>
    <w:p w:rsidR="00C745D3" w:rsidRPr="00C745D3" w:rsidRDefault="00C745D3" w:rsidP="00C84006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>wywołanie arytmii komorowych i nadkomorowych,</w:t>
      </w:r>
    </w:p>
    <w:p w:rsidR="00C745D3" w:rsidRPr="00C745D3" w:rsidRDefault="00C745D3" w:rsidP="00C84006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>bezpośrednie uszkodzenie mięśnia sercowego przez wyładowanie,</w:t>
      </w:r>
    </w:p>
    <w:p w:rsidR="00C745D3" w:rsidRPr="00C745D3" w:rsidRDefault="00C745D3" w:rsidP="00C84006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>dyslokacja skrzeplin,</w:t>
      </w:r>
    </w:p>
    <w:p w:rsidR="00C745D3" w:rsidRPr="00C745D3" w:rsidRDefault="00C745D3" w:rsidP="00C84006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 xml:space="preserve">wstrząs </w:t>
      </w:r>
      <w:proofErr w:type="spellStart"/>
      <w:r w:rsidRPr="00C745D3">
        <w:rPr>
          <w:rFonts w:ascii="Century Gothic" w:hAnsi="Century Gothic"/>
          <w:sz w:val="24"/>
          <w:szCs w:val="24"/>
        </w:rPr>
        <w:t>kardiogenny</w:t>
      </w:r>
      <w:proofErr w:type="spellEnd"/>
      <w:r w:rsidRPr="00C745D3">
        <w:rPr>
          <w:rFonts w:ascii="Century Gothic" w:hAnsi="Century Gothic"/>
          <w:sz w:val="24"/>
          <w:szCs w:val="24"/>
        </w:rPr>
        <w:t>, niedokrwienie mózgu lub zgon (0,18-0,39%)</w:t>
      </w:r>
    </w:p>
    <w:p w:rsidR="00C745D3" w:rsidRPr="00C745D3" w:rsidRDefault="00C745D3" w:rsidP="00C84006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745D3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881C5D" w:rsidRPr="005E2350" w:rsidRDefault="00881C5D" w:rsidP="00C84006">
      <w:pPr>
        <w:jc w:val="both"/>
        <w:rPr>
          <w:rFonts w:ascii="Century Gothic" w:hAnsi="Century Gothic"/>
          <w:b/>
          <w:sz w:val="24"/>
          <w:szCs w:val="24"/>
        </w:rPr>
      </w:pPr>
    </w:p>
    <w:p w:rsidR="005E2350" w:rsidRPr="005E2350" w:rsidRDefault="005E2350" w:rsidP="00BA58C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2350">
        <w:rPr>
          <w:rFonts w:ascii="Century Gothic" w:hAnsi="Century Gothic"/>
          <w:b/>
          <w:sz w:val="24"/>
          <w:szCs w:val="24"/>
        </w:rPr>
        <w:t>Rokowanie:</w:t>
      </w:r>
    </w:p>
    <w:p w:rsidR="005E2350" w:rsidRPr="005E2350" w:rsidRDefault="005E2350" w:rsidP="00BA58C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5E2350" w:rsidRDefault="005E2350" w:rsidP="00C84006">
      <w:pPr>
        <w:ind w:firstLine="708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□ duże</w:t>
      </w:r>
      <w:r w:rsidRPr="005E2350">
        <w:rPr>
          <w:rFonts w:ascii="Century Gothic" w:hAnsi="Century Gothic"/>
          <w:sz w:val="24"/>
          <w:szCs w:val="24"/>
        </w:rPr>
        <w:tab/>
      </w:r>
      <w:r w:rsidR="00BA58CE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>□ średnie</w:t>
      </w:r>
      <w:r w:rsidRPr="005E2350">
        <w:rPr>
          <w:rFonts w:ascii="Century Gothic" w:hAnsi="Century Gothic"/>
          <w:sz w:val="24"/>
          <w:szCs w:val="24"/>
        </w:rPr>
        <w:tab/>
      </w:r>
      <w:r w:rsidR="00BA58CE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>□ ograniczone</w:t>
      </w:r>
    </w:p>
    <w:p w:rsidR="00C745D3" w:rsidRPr="007E4C76" w:rsidRDefault="00C745D3" w:rsidP="00C84006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7E4C76" w:rsidRPr="007030E8" w:rsidRDefault="007E4C76" w:rsidP="00BA58CE">
      <w:pPr>
        <w:pStyle w:val="Akapitzlist"/>
        <w:numPr>
          <w:ilvl w:val="0"/>
          <w:numId w:val="9"/>
        </w:numPr>
        <w:ind w:left="-709" w:firstLine="0"/>
        <w:jc w:val="both"/>
        <w:rPr>
          <w:rFonts w:ascii="Century Gothic" w:hAnsi="Century Gothic"/>
          <w:b/>
          <w:sz w:val="24"/>
          <w:szCs w:val="24"/>
        </w:rPr>
      </w:pPr>
      <w:r w:rsidRPr="007030E8">
        <w:rPr>
          <w:rFonts w:ascii="Century Gothic" w:hAnsi="Century Gothic"/>
          <w:b/>
          <w:sz w:val="24"/>
          <w:szCs w:val="24"/>
        </w:rPr>
        <w:t>Oświadczenie:</w:t>
      </w:r>
    </w:p>
    <w:p w:rsidR="007030E8" w:rsidRPr="007030E8" w:rsidRDefault="007030E8" w:rsidP="00BA58C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7030E8" w:rsidRPr="00022A05" w:rsidRDefault="007030E8" w:rsidP="00BA58CE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7030E8" w:rsidRPr="00022A05" w:rsidRDefault="007030E8" w:rsidP="00BA58CE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Oświadczam, iż miałem/łam* możliwość zadawania pytań dotyczących proponowanego leczenia i otrzymałem/łam* na nie odpowiedź</w:t>
      </w:r>
      <w:r w:rsidR="00022A05" w:rsidRPr="00022A05">
        <w:rPr>
          <w:rFonts w:ascii="Century Gothic" w:hAnsi="Century Gothic"/>
          <w:sz w:val="24"/>
          <w:szCs w:val="24"/>
        </w:rPr>
        <w:t>;</w:t>
      </w:r>
    </w:p>
    <w:p w:rsidR="007030E8" w:rsidRPr="00022A05" w:rsidRDefault="007030E8" w:rsidP="00BA58CE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7030E8" w:rsidRPr="00022A05" w:rsidRDefault="007030E8" w:rsidP="00BA58CE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7030E8" w:rsidRPr="00022A05" w:rsidRDefault="007030E8" w:rsidP="00BA58CE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7030E8" w:rsidRPr="00022A05" w:rsidRDefault="007030E8" w:rsidP="00BA58CE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7030E8" w:rsidRDefault="007030E8" w:rsidP="00BA58CE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Wiem, że mogę cofnąć zgodę na wykonanie zabiegu/badania zastosowane leczenia – w każdej chwili.</w:t>
      </w:r>
    </w:p>
    <w:p w:rsidR="003B7DC4" w:rsidRPr="00022A05" w:rsidRDefault="003B7DC4" w:rsidP="00BA58CE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7030E8" w:rsidRPr="007030E8" w:rsidRDefault="007030E8" w:rsidP="00BA58C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lastRenderedPageBreak/>
        <w:t>Oświadczam, że wyrażam zgodę na zbieranie, przetwarzanie i przekazywanie moich danych osobowych</w:t>
      </w:r>
      <w:r>
        <w:rPr>
          <w:rFonts w:ascii="Century Gothic" w:hAnsi="Century Gothic"/>
          <w:sz w:val="24"/>
          <w:szCs w:val="24"/>
        </w:rPr>
        <w:t xml:space="preserve"> </w:t>
      </w:r>
      <w:r w:rsidRPr="007030E8">
        <w:rPr>
          <w:rFonts w:ascii="Century Gothic" w:hAnsi="Century Gothic"/>
          <w:sz w:val="24"/>
          <w:szCs w:val="24"/>
        </w:rPr>
        <w:t>i medycznych (wyniki badań dotychczasowych jak i następnych) do:</w:t>
      </w:r>
    </w:p>
    <w:p w:rsidR="007030E8" w:rsidRDefault="007030E8" w:rsidP="00C84006">
      <w:pPr>
        <w:pStyle w:val="Akapitzlist"/>
        <w:numPr>
          <w:ilvl w:val="0"/>
          <w:numId w:val="10"/>
        </w:numPr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t>medycznych baz danych pacjentów: szpitalnej, ogólnopolskiej i europejskiej.</w:t>
      </w:r>
    </w:p>
    <w:p w:rsidR="00BA58CE" w:rsidRPr="007030E8" w:rsidRDefault="00BA58CE" w:rsidP="00BA58CE">
      <w:pPr>
        <w:pStyle w:val="Akapitzlist"/>
        <w:ind w:left="837" w:firstLine="0"/>
        <w:jc w:val="both"/>
        <w:rPr>
          <w:rFonts w:ascii="Century Gothic" w:hAnsi="Century Gothic"/>
          <w:sz w:val="24"/>
          <w:szCs w:val="24"/>
        </w:rPr>
      </w:pPr>
    </w:p>
    <w:p w:rsidR="007030E8" w:rsidRPr="007030E8" w:rsidRDefault="007030E8" w:rsidP="00C84006">
      <w:pPr>
        <w:pStyle w:val="Akapitzlist"/>
        <w:numPr>
          <w:ilvl w:val="0"/>
          <w:numId w:val="10"/>
        </w:numPr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t>badań oceniających: zastosowanych u mnie metod leczenia, jak również na publikowanie wyników tych badań (publikacje nie będą zawierały danych personalnych pozwalających na ustalenie mojej tożsamości).</w:t>
      </w:r>
    </w:p>
    <w:p w:rsidR="007030E8" w:rsidRDefault="007030E8" w:rsidP="00C84006">
      <w:pPr>
        <w:jc w:val="both"/>
        <w:rPr>
          <w:rFonts w:ascii="Century Gothic" w:hAnsi="Century Gothic"/>
          <w:sz w:val="24"/>
          <w:szCs w:val="24"/>
        </w:rPr>
      </w:pPr>
    </w:p>
    <w:p w:rsidR="00BA58CE" w:rsidRPr="007E4C76" w:rsidRDefault="00BA58CE" w:rsidP="00C84006">
      <w:pPr>
        <w:jc w:val="both"/>
        <w:rPr>
          <w:rFonts w:ascii="Century Gothic" w:hAnsi="Century Gothic"/>
          <w:sz w:val="24"/>
          <w:szCs w:val="24"/>
        </w:rPr>
      </w:pPr>
    </w:p>
    <w:p w:rsidR="007E4C76" w:rsidRDefault="007E4C76" w:rsidP="00C84006">
      <w:pPr>
        <w:pStyle w:val="Akapitzlist"/>
        <w:numPr>
          <w:ilvl w:val="0"/>
          <w:numId w:val="2"/>
        </w:num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wyrażam zgodę</w:t>
      </w:r>
    </w:p>
    <w:p w:rsidR="00BA58CE" w:rsidRDefault="00BA58CE" w:rsidP="00BA58CE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C84006">
      <w:pPr>
        <w:pStyle w:val="Akapitzlist"/>
        <w:numPr>
          <w:ilvl w:val="0"/>
          <w:numId w:val="2"/>
        </w:num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odmawiam wyrażenia zgody</w:t>
      </w:r>
    </w:p>
    <w:p w:rsidR="007E4C76" w:rsidRPr="007E4C76" w:rsidRDefault="007E4C76" w:rsidP="00C84006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C84006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BA58CE">
      <w:pPr>
        <w:ind w:left="4248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.........................................................................</w:t>
      </w:r>
    </w:p>
    <w:p w:rsidR="007E4C76" w:rsidRDefault="007E4C76" w:rsidP="00BA58CE">
      <w:pPr>
        <w:ind w:left="4248" w:firstLine="708"/>
        <w:jc w:val="both"/>
        <w:rPr>
          <w:rFonts w:ascii="Century Gothic" w:hAnsi="Century Gothic"/>
          <w:sz w:val="24"/>
          <w:szCs w:val="24"/>
        </w:rPr>
      </w:pPr>
      <w:r w:rsidRPr="00BA58CE">
        <w:rPr>
          <w:rFonts w:ascii="Century Gothic" w:hAnsi="Century Gothic"/>
          <w:sz w:val="24"/>
          <w:szCs w:val="24"/>
        </w:rPr>
        <w:t>/czytelny podpis (imię i nazwisko) pacjenta/opiekuna prawnego/</w:t>
      </w:r>
    </w:p>
    <w:p w:rsidR="00BA58CE" w:rsidRDefault="00BA58CE" w:rsidP="00BA58CE">
      <w:pPr>
        <w:ind w:left="4248" w:firstLine="708"/>
        <w:jc w:val="both"/>
        <w:rPr>
          <w:rFonts w:ascii="Century Gothic" w:hAnsi="Century Gothic"/>
          <w:sz w:val="24"/>
          <w:szCs w:val="24"/>
        </w:rPr>
      </w:pPr>
    </w:p>
    <w:p w:rsidR="00BA58CE" w:rsidRDefault="00BA58CE" w:rsidP="00BA58CE">
      <w:pPr>
        <w:ind w:left="4248" w:firstLine="708"/>
        <w:jc w:val="both"/>
        <w:rPr>
          <w:rFonts w:ascii="Century Gothic" w:hAnsi="Century Gothic"/>
          <w:sz w:val="24"/>
          <w:szCs w:val="24"/>
        </w:rPr>
      </w:pPr>
    </w:p>
    <w:p w:rsidR="00BA58CE" w:rsidRPr="00BA58CE" w:rsidRDefault="00BA58CE" w:rsidP="00BA58CE">
      <w:pPr>
        <w:ind w:left="4248" w:firstLine="708"/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C84006">
      <w:pPr>
        <w:spacing w:before="1"/>
        <w:ind w:left="141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w w:val="80"/>
          <w:sz w:val="24"/>
          <w:szCs w:val="24"/>
        </w:rPr>
        <w:t>Lekarz</w:t>
      </w:r>
      <w:r w:rsidRPr="007E4C76">
        <w:rPr>
          <w:rFonts w:ascii="Century Gothic" w:hAnsi="Century Gothic"/>
          <w:spacing w:val="1"/>
          <w:sz w:val="24"/>
          <w:szCs w:val="24"/>
        </w:rPr>
        <w:t xml:space="preserve"> </w:t>
      </w:r>
      <w:r w:rsidRPr="007E4C76">
        <w:rPr>
          <w:rFonts w:ascii="Century Gothic" w:hAnsi="Century Gothic"/>
          <w:w w:val="80"/>
          <w:sz w:val="24"/>
          <w:szCs w:val="24"/>
        </w:rPr>
        <w:t>przyjmujący</w:t>
      </w:r>
      <w:r w:rsidRPr="007E4C76">
        <w:rPr>
          <w:rFonts w:ascii="Century Gothic" w:hAnsi="Century Gothic"/>
          <w:spacing w:val="2"/>
          <w:sz w:val="24"/>
          <w:szCs w:val="24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4"/>
          <w:szCs w:val="24"/>
        </w:rPr>
        <w:t>oświadczenie:</w:t>
      </w:r>
    </w:p>
    <w:p w:rsidR="007E4C76" w:rsidRDefault="007E4C76" w:rsidP="00C84006">
      <w:pPr>
        <w:pStyle w:val="Tekstpodstawowy"/>
        <w:spacing w:before="241"/>
        <w:ind w:left="0"/>
        <w:jc w:val="both"/>
        <w:rPr>
          <w:sz w:val="28"/>
        </w:rPr>
      </w:pPr>
    </w:p>
    <w:p w:rsidR="007E4C76" w:rsidRPr="007E4C76" w:rsidRDefault="007E4C76" w:rsidP="00C84006">
      <w:pPr>
        <w:ind w:left="141"/>
        <w:jc w:val="both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4"/>
          <w:szCs w:val="24"/>
        </w:rPr>
        <w:t>Data:</w:t>
      </w:r>
      <w:r w:rsidRPr="007E4C76">
        <w:rPr>
          <w:rFonts w:ascii="Century Gothic" w:hAnsi="Century Gothic"/>
          <w:spacing w:val="79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....................................................</w:t>
      </w:r>
      <w:r w:rsidRPr="007E4C76">
        <w:rPr>
          <w:rFonts w:ascii="Century Gothic" w:hAnsi="Century Gothic"/>
          <w:spacing w:val="75"/>
          <w:sz w:val="20"/>
        </w:rPr>
        <w:t xml:space="preserve">  </w:t>
      </w:r>
      <w:r w:rsidRPr="007E4C76">
        <w:rPr>
          <w:rFonts w:ascii="Century Gothic" w:hAnsi="Century Gothic"/>
          <w:spacing w:val="-2"/>
          <w:w w:val="80"/>
          <w:sz w:val="20"/>
        </w:rPr>
        <w:t>...........................................................................................................................................</w:t>
      </w:r>
    </w:p>
    <w:p w:rsidR="00BA58CE" w:rsidRDefault="007E4C76" w:rsidP="00C84006">
      <w:pPr>
        <w:spacing w:before="4"/>
        <w:ind w:left="5131"/>
        <w:jc w:val="both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0"/>
        </w:rPr>
        <w:t>/pieczęć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i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podpis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0"/>
        </w:rPr>
        <w:t>lekarza/</w:t>
      </w:r>
    </w:p>
    <w:p w:rsidR="00BA58CE" w:rsidRPr="00BA58CE" w:rsidRDefault="00BA58CE" w:rsidP="00BA58CE">
      <w:pPr>
        <w:rPr>
          <w:rFonts w:ascii="Century Gothic" w:hAnsi="Century Gothic"/>
          <w:sz w:val="20"/>
        </w:rPr>
      </w:pPr>
    </w:p>
    <w:p w:rsidR="00BA58CE" w:rsidRPr="00BA58CE" w:rsidRDefault="00BA58CE" w:rsidP="00BA58CE">
      <w:pPr>
        <w:rPr>
          <w:rFonts w:ascii="Century Gothic" w:hAnsi="Century Gothic"/>
          <w:sz w:val="20"/>
        </w:rPr>
      </w:pPr>
    </w:p>
    <w:p w:rsidR="00BA58CE" w:rsidRPr="00BA58CE" w:rsidRDefault="00BA58CE" w:rsidP="00BA58CE">
      <w:pPr>
        <w:rPr>
          <w:rFonts w:ascii="Century Gothic" w:hAnsi="Century Gothic"/>
          <w:sz w:val="20"/>
        </w:rPr>
      </w:pPr>
    </w:p>
    <w:p w:rsidR="00BA58CE" w:rsidRDefault="00BA58CE" w:rsidP="00BA58CE">
      <w:pPr>
        <w:rPr>
          <w:rFonts w:ascii="Century Gothic" w:hAnsi="Century Gothic"/>
          <w:sz w:val="20"/>
        </w:rPr>
      </w:pPr>
    </w:p>
    <w:p w:rsidR="00BA58CE" w:rsidRPr="007E4C76" w:rsidRDefault="00BA58CE" w:rsidP="00BA58CE">
      <w:p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*niepotrzebne skreślić;</w:t>
      </w:r>
    </w:p>
    <w:sectPr w:rsidR="00BA58CE" w:rsidRPr="007E4C76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CA1" w:rsidRDefault="005E5CA1" w:rsidP="00E637FA">
      <w:pPr>
        <w:spacing w:after="0" w:line="240" w:lineRule="auto"/>
      </w:pPr>
      <w:r>
        <w:separator/>
      </w:r>
    </w:p>
  </w:endnote>
  <w:endnote w:type="continuationSeparator" w:id="0">
    <w:p w:rsidR="005E5CA1" w:rsidRDefault="005E5CA1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CA1" w:rsidRDefault="005E5CA1" w:rsidP="00E637FA">
      <w:pPr>
        <w:spacing w:after="0" w:line="240" w:lineRule="auto"/>
      </w:pPr>
      <w:r>
        <w:separator/>
      </w:r>
    </w:p>
  </w:footnote>
  <w:footnote w:type="continuationSeparator" w:id="0">
    <w:p w:rsidR="005E5CA1" w:rsidRDefault="005E5CA1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6693"/>
    <w:multiLevelType w:val="hybridMultilevel"/>
    <w:tmpl w:val="069CECB2"/>
    <w:lvl w:ilvl="0" w:tplc="7B0C22B6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33BBF"/>
    <w:multiLevelType w:val="hybridMultilevel"/>
    <w:tmpl w:val="F40E7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0850D6"/>
    <w:multiLevelType w:val="hybridMultilevel"/>
    <w:tmpl w:val="16EE258A"/>
    <w:lvl w:ilvl="0" w:tplc="7B0C22B6">
      <w:numFmt w:val="bullet"/>
      <w:lvlText w:val="□"/>
      <w:lvlJc w:val="left"/>
      <w:pPr>
        <w:ind w:left="837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">
    <w:nsid w:val="2C7F4FEC"/>
    <w:multiLevelType w:val="hybridMultilevel"/>
    <w:tmpl w:val="F7A29F6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CA6FE1"/>
    <w:multiLevelType w:val="hybridMultilevel"/>
    <w:tmpl w:val="4DAE6B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12667B"/>
    <w:multiLevelType w:val="hybridMultilevel"/>
    <w:tmpl w:val="9F24C09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51888"/>
    <w:multiLevelType w:val="hybridMultilevel"/>
    <w:tmpl w:val="2908751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1622C9"/>
    <w:multiLevelType w:val="hybridMultilevel"/>
    <w:tmpl w:val="F8626BE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522921"/>
    <w:multiLevelType w:val="hybridMultilevel"/>
    <w:tmpl w:val="298C41B6"/>
    <w:lvl w:ilvl="0" w:tplc="4594CE52">
      <w:numFmt w:val="bullet"/>
      <w:lvlText w:val="-"/>
      <w:lvlJc w:val="left"/>
      <w:pPr>
        <w:ind w:left="861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D466CF88">
      <w:numFmt w:val="bullet"/>
      <w:lvlText w:val="•"/>
      <w:lvlJc w:val="left"/>
      <w:pPr>
        <w:ind w:left="1737" w:hanging="348"/>
      </w:pPr>
      <w:rPr>
        <w:rFonts w:hint="default"/>
        <w:lang w:val="pl-PL" w:eastAsia="en-US" w:bidi="ar-SA"/>
      </w:rPr>
    </w:lvl>
    <w:lvl w:ilvl="2" w:tplc="0BEA6794">
      <w:numFmt w:val="bullet"/>
      <w:lvlText w:val="•"/>
      <w:lvlJc w:val="left"/>
      <w:pPr>
        <w:ind w:left="2615" w:hanging="348"/>
      </w:pPr>
      <w:rPr>
        <w:rFonts w:hint="default"/>
        <w:lang w:val="pl-PL" w:eastAsia="en-US" w:bidi="ar-SA"/>
      </w:rPr>
    </w:lvl>
    <w:lvl w:ilvl="3" w:tplc="FB2209B2">
      <w:numFmt w:val="bullet"/>
      <w:lvlText w:val="•"/>
      <w:lvlJc w:val="left"/>
      <w:pPr>
        <w:ind w:left="3493" w:hanging="348"/>
      </w:pPr>
      <w:rPr>
        <w:rFonts w:hint="default"/>
        <w:lang w:val="pl-PL" w:eastAsia="en-US" w:bidi="ar-SA"/>
      </w:rPr>
    </w:lvl>
    <w:lvl w:ilvl="4" w:tplc="4BB6E850">
      <w:numFmt w:val="bullet"/>
      <w:lvlText w:val="•"/>
      <w:lvlJc w:val="left"/>
      <w:pPr>
        <w:ind w:left="4371" w:hanging="348"/>
      </w:pPr>
      <w:rPr>
        <w:rFonts w:hint="default"/>
        <w:lang w:val="pl-PL" w:eastAsia="en-US" w:bidi="ar-SA"/>
      </w:rPr>
    </w:lvl>
    <w:lvl w:ilvl="5" w:tplc="DE6C8302">
      <w:numFmt w:val="bullet"/>
      <w:lvlText w:val="•"/>
      <w:lvlJc w:val="left"/>
      <w:pPr>
        <w:ind w:left="5249" w:hanging="348"/>
      </w:pPr>
      <w:rPr>
        <w:rFonts w:hint="default"/>
        <w:lang w:val="pl-PL" w:eastAsia="en-US" w:bidi="ar-SA"/>
      </w:rPr>
    </w:lvl>
    <w:lvl w:ilvl="6" w:tplc="5EEA9470">
      <w:numFmt w:val="bullet"/>
      <w:lvlText w:val="•"/>
      <w:lvlJc w:val="left"/>
      <w:pPr>
        <w:ind w:left="6127" w:hanging="348"/>
      </w:pPr>
      <w:rPr>
        <w:rFonts w:hint="default"/>
        <w:lang w:val="pl-PL" w:eastAsia="en-US" w:bidi="ar-SA"/>
      </w:rPr>
    </w:lvl>
    <w:lvl w:ilvl="7" w:tplc="35FA2666">
      <w:numFmt w:val="bullet"/>
      <w:lvlText w:val="•"/>
      <w:lvlJc w:val="left"/>
      <w:pPr>
        <w:ind w:left="7005" w:hanging="348"/>
      </w:pPr>
      <w:rPr>
        <w:rFonts w:hint="default"/>
        <w:lang w:val="pl-PL" w:eastAsia="en-US" w:bidi="ar-SA"/>
      </w:rPr>
    </w:lvl>
    <w:lvl w:ilvl="8" w:tplc="8806DFD4">
      <w:numFmt w:val="bullet"/>
      <w:lvlText w:val="•"/>
      <w:lvlJc w:val="left"/>
      <w:pPr>
        <w:ind w:left="7883" w:hanging="348"/>
      </w:pPr>
      <w:rPr>
        <w:rFonts w:hint="default"/>
        <w:lang w:val="pl-PL" w:eastAsia="en-US" w:bidi="ar-SA"/>
      </w:rPr>
    </w:lvl>
  </w:abstractNum>
  <w:abstractNum w:abstractNumId="9">
    <w:nsid w:val="6F9207A7"/>
    <w:multiLevelType w:val="hybridMultilevel"/>
    <w:tmpl w:val="7018D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82D24"/>
    <w:multiLevelType w:val="hybridMultilevel"/>
    <w:tmpl w:val="DF4C05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226B9A"/>
    <w:multiLevelType w:val="hybridMultilevel"/>
    <w:tmpl w:val="D85AACC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F873AA3"/>
    <w:multiLevelType w:val="hybridMultilevel"/>
    <w:tmpl w:val="FA427B16"/>
    <w:lvl w:ilvl="0" w:tplc="366AEA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0"/>
  </w:num>
  <w:num w:numId="5">
    <w:abstractNumId w:val="4"/>
  </w:num>
  <w:num w:numId="6">
    <w:abstractNumId w:val="1"/>
  </w:num>
  <w:num w:numId="7">
    <w:abstractNumId w:val="9"/>
  </w:num>
  <w:num w:numId="8">
    <w:abstractNumId w:val="6"/>
  </w:num>
  <w:num w:numId="9">
    <w:abstractNumId w:val="12"/>
  </w:num>
  <w:num w:numId="10">
    <w:abstractNumId w:val="2"/>
  </w:num>
  <w:num w:numId="11">
    <w:abstractNumId w:val="11"/>
  </w:num>
  <w:num w:numId="12">
    <w:abstractNumId w:val="8"/>
  </w:num>
  <w:num w:numId="13">
    <w:abstractNumId w:val="5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451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22A05"/>
    <w:rsid w:val="00031704"/>
    <w:rsid w:val="00036DFD"/>
    <w:rsid w:val="000524AD"/>
    <w:rsid w:val="000650F9"/>
    <w:rsid w:val="0008262E"/>
    <w:rsid w:val="0008622E"/>
    <w:rsid w:val="000863C3"/>
    <w:rsid w:val="000A79DF"/>
    <w:rsid w:val="000C3D85"/>
    <w:rsid w:val="000F1D5C"/>
    <w:rsid w:val="000F7FD1"/>
    <w:rsid w:val="001053ED"/>
    <w:rsid w:val="00116FEA"/>
    <w:rsid w:val="00126018"/>
    <w:rsid w:val="00140574"/>
    <w:rsid w:val="00145DF7"/>
    <w:rsid w:val="00157D16"/>
    <w:rsid w:val="00177E92"/>
    <w:rsid w:val="0019682E"/>
    <w:rsid w:val="001A2B64"/>
    <w:rsid w:val="001C1E80"/>
    <w:rsid w:val="001E776E"/>
    <w:rsid w:val="001F22E5"/>
    <w:rsid w:val="0021385D"/>
    <w:rsid w:val="00217072"/>
    <w:rsid w:val="00221B02"/>
    <w:rsid w:val="00234411"/>
    <w:rsid w:val="002472E2"/>
    <w:rsid w:val="00250035"/>
    <w:rsid w:val="0026275A"/>
    <w:rsid w:val="002668AF"/>
    <w:rsid w:val="0028058B"/>
    <w:rsid w:val="0029151A"/>
    <w:rsid w:val="002C513D"/>
    <w:rsid w:val="002E5368"/>
    <w:rsid w:val="002E6C6D"/>
    <w:rsid w:val="002F5441"/>
    <w:rsid w:val="00310783"/>
    <w:rsid w:val="00314511"/>
    <w:rsid w:val="003273AF"/>
    <w:rsid w:val="00327C9D"/>
    <w:rsid w:val="00331C11"/>
    <w:rsid w:val="00332339"/>
    <w:rsid w:val="003B7DC4"/>
    <w:rsid w:val="003D5942"/>
    <w:rsid w:val="003D753E"/>
    <w:rsid w:val="004029A0"/>
    <w:rsid w:val="004134BA"/>
    <w:rsid w:val="00424D4A"/>
    <w:rsid w:val="0046603A"/>
    <w:rsid w:val="00480877"/>
    <w:rsid w:val="00486E27"/>
    <w:rsid w:val="00487AF5"/>
    <w:rsid w:val="004E3F4E"/>
    <w:rsid w:val="004F3A4B"/>
    <w:rsid w:val="00504CFC"/>
    <w:rsid w:val="00504F94"/>
    <w:rsid w:val="00516E1D"/>
    <w:rsid w:val="0055171D"/>
    <w:rsid w:val="00553DA8"/>
    <w:rsid w:val="00570361"/>
    <w:rsid w:val="0057653A"/>
    <w:rsid w:val="0058293C"/>
    <w:rsid w:val="00592E0E"/>
    <w:rsid w:val="005A5F2B"/>
    <w:rsid w:val="005B1370"/>
    <w:rsid w:val="005B7D22"/>
    <w:rsid w:val="005E2350"/>
    <w:rsid w:val="005E5CA1"/>
    <w:rsid w:val="005F35AC"/>
    <w:rsid w:val="00602BA1"/>
    <w:rsid w:val="00612639"/>
    <w:rsid w:val="00620FB6"/>
    <w:rsid w:val="00621A09"/>
    <w:rsid w:val="00642BCB"/>
    <w:rsid w:val="0065276D"/>
    <w:rsid w:val="00696A42"/>
    <w:rsid w:val="006B2643"/>
    <w:rsid w:val="006B4649"/>
    <w:rsid w:val="006B79B7"/>
    <w:rsid w:val="006C434C"/>
    <w:rsid w:val="006D0F11"/>
    <w:rsid w:val="006D6DBC"/>
    <w:rsid w:val="006E2796"/>
    <w:rsid w:val="006E7776"/>
    <w:rsid w:val="007015E6"/>
    <w:rsid w:val="007030E8"/>
    <w:rsid w:val="00712EAC"/>
    <w:rsid w:val="00712FA3"/>
    <w:rsid w:val="0073116D"/>
    <w:rsid w:val="007315C4"/>
    <w:rsid w:val="00733A60"/>
    <w:rsid w:val="007543B0"/>
    <w:rsid w:val="0079417F"/>
    <w:rsid w:val="007A23E8"/>
    <w:rsid w:val="007C26F2"/>
    <w:rsid w:val="007C5A8C"/>
    <w:rsid w:val="007E4C76"/>
    <w:rsid w:val="007E5AA7"/>
    <w:rsid w:val="008274B3"/>
    <w:rsid w:val="00851556"/>
    <w:rsid w:val="008558C5"/>
    <w:rsid w:val="00872319"/>
    <w:rsid w:val="00881C5D"/>
    <w:rsid w:val="00885699"/>
    <w:rsid w:val="008B509F"/>
    <w:rsid w:val="008D25CC"/>
    <w:rsid w:val="00911441"/>
    <w:rsid w:val="00940239"/>
    <w:rsid w:val="00950D74"/>
    <w:rsid w:val="0098025B"/>
    <w:rsid w:val="0099722F"/>
    <w:rsid w:val="009B01A1"/>
    <w:rsid w:val="009D05C2"/>
    <w:rsid w:val="009D4214"/>
    <w:rsid w:val="00A118A4"/>
    <w:rsid w:val="00A33A61"/>
    <w:rsid w:val="00A40DE5"/>
    <w:rsid w:val="00A45954"/>
    <w:rsid w:val="00A92895"/>
    <w:rsid w:val="00AC5F3B"/>
    <w:rsid w:val="00AE25F1"/>
    <w:rsid w:val="00AE3CD0"/>
    <w:rsid w:val="00B03C98"/>
    <w:rsid w:val="00B36920"/>
    <w:rsid w:val="00B5377A"/>
    <w:rsid w:val="00B57213"/>
    <w:rsid w:val="00B720BF"/>
    <w:rsid w:val="00B72B1B"/>
    <w:rsid w:val="00B7352C"/>
    <w:rsid w:val="00B95868"/>
    <w:rsid w:val="00BA3C9A"/>
    <w:rsid w:val="00BA543E"/>
    <w:rsid w:val="00BA58CE"/>
    <w:rsid w:val="00BC2165"/>
    <w:rsid w:val="00BC2382"/>
    <w:rsid w:val="00BC34CB"/>
    <w:rsid w:val="00BD4C52"/>
    <w:rsid w:val="00C00FDE"/>
    <w:rsid w:val="00C22D09"/>
    <w:rsid w:val="00C5741E"/>
    <w:rsid w:val="00C61847"/>
    <w:rsid w:val="00C745D3"/>
    <w:rsid w:val="00C84006"/>
    <w:rsid w:val="00C84049"/>
    <w:rsid w:val="00CA7FC6"/>
    <w:rsid w:val="00CB3986"/>
    <w:rsid w:val="00CB6C70"/>
    <w:rsid w:val="00CC18E6"/>
    <w:rsid w:val="00CC7C46"/>
    <w:rsid w:val="00CF2E8C"/>
    <w:rsid w:val="00D1790F"/>
    <w:rsid w:val="00D3554B"/>
    <w:rsid w:val="00D40D61"/>
    <w:rsid w:val="00D51DF5"/>
    <w:rsid w:val="00D77350"/>
    <w:rsid w:val="00D9070B"/>
    <w:rsid w:val="00D95990"/>
    <w:rsid w:val="00DA38EC"/>
    <w:rsid w:val="00DA66F1"/>
    <w:rsid w:val="00DB6E28"/>
    <w:rsid w:val="00DB6EB4"/>
    <w:rsid w:val="00DC055E"/>
    <w:rsid w:val="00DE014C"/>
    <w:rsid w:val="00E05F67"/>
    <w:rsid w:val="00E06A2C"/>
    <w:rsid w:val="00E07ECE"/>
    <w:rsid w:val="00E35AEE"/>
    <w:rsid w:val="00E53D17"/>
    <w:rsid w:val="00E62894"/>
    <w:rsid w:val="00E637FA"/>
    <w:rsid w:val="00E7219D"/>
    <w:rsid w:val="00E75F84"/>
    <w:rsid w:val="00E83B33"/>
    <w:rsid w:val="00EB2285"/>
    <w:rsid w:val="00EB3284"/>
    <w:rsid w:val="00EB4CB9"/>
    <w:rsid w:val="00EC4C4B"/>
    <w:rsid w:val="00EC59BF"/>
    <w:rsid w:val="00F23353"/>
    <w:rsid w:val="00F40E6E"/>
    <w:rsid w:val="00F463E3"/>
    <w:rsid w:val="00F737EF"/>
    <w:rsid w:val="00F76593"/>
    <w:rsid w:val="00FB384F"/>
    <w:rsid w:val="00FC3CEF"/>
    <w:rsid w:val="00FE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2472E2"/>
    <w:pPr>
      <w:widowControl w:val="0"/>
      <w:autoSpaceDE w:val="0"/>
      <w:autoSpaceDN w:val="0"/>
      <w:spacing w:before="1" w:after="0" w:line="240" w:lineRule="auto"/>
      <w:ind w:left="141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47F71B-BE47-41F9-A76C-0AABDBDBC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612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77</cp:revision>
  <cp:lastPrinted>2024-07-26T10:23:00Z</cp:lastPrinted>
  <dcterms:created xsi:type="dcterms:W3CDTF">2025-12-12T13:03:00Z</dcterms:created>
  <dcterms:modified xsi:type="dcterms:W3CDTF">2026-01-28T08:03:00Z</dcterms:modified>
</cp:coreProperties>
</file>