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PR4_F414_w2</w:t>
      </w:r>
    </w:p>
    <w:p>
      <w:pPr>
        <w:pStyle w:val="Normal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276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Świadoma zgoda przedstawiciela ustawowego / opiekuna prawnego </w:t>
        <w:br/>
        <w:t>na leczenie retinopatii wcześniaczej</w:t>
      </w:r>
    </w:p>
    <w:p>
      <w:pPr>
        <w:pStyle w:val="Normal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Cs/>
          <w:i/>
          <w:i/>
          <w:iCs/>
          <w:sz w:val="22"/>
          <w:szCs w:val="22"/>
        </w:rPr>
      </w:pPr>
      <w:r>
        <w:rPr>
          <w:rFonts w:cs="Arial" w:ascii="Arial" w:hAnsi="Arial"/>
          <w:bCs/>
          <w:i/>
          <w:iCs/>
          <w:sz w:val="22"/>
          <w:szCs w:val="22"/>
        </w:rPr>
        <w:t>Każda interwencja medyczna wiąże się z możliwością wystąpienia powikłań.</w:t>
      </w:r>
    </w:p>
    <w:p>
      <w:pPr>
        <w:pStyle w:val="Normal"/>
        <w:jc w:val="center"/>
        <w:rPr>
          <w:rFonts w:ascii="Arial" w:hAnsi="Arial" w:cs="Arial"/>
          <w:bCs/>
          <w:i/>
          <w:i/>
          <w:iCs/>
          <w:sz w:val="22"/>
          <w:szCs w:val="22"/>
        </w:rPr>
      </w:pPr>
      <w:r>
        <w:rPr>
          <w:rFonts w:cs="Arial" w:ascii="Arial" w:hAnsi="Arial"/>
          <w:bCs/>
          <w:i/>
          <w:iCs/>
          <w:sz w:val="22"/>
          <w:szCs w:val="22"/>
        </w:rPr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Nazwisko i imię dziecka...........................................................................Pesel:.........................................</w:t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/>
      </w:pPr>
      <w:r>
        <w:rPr>
          <w:rStyle w:val="Domylnaczcionkaakapitu"/>
          <w:rFonts w:cs="Arial" w:ascii="Arial" w:hAnsi="Arial"/>
          <w:b/>
          <w:bCs/>
          <w:sz w:val="22"/>
          <w:szCs w:val="22"/>
        </w:rPr>
        <w:t xml:space="preserve">Rozpoznanie –   </w:t>
      </w:r>
      <w:r>
        <w:rPr>
          <w:rStyle w:val="Domylnaczcionkaakapitu"/>
          <w:rFonts w:cs="Arial" w:ascii="Arial" w:hAnsi="Arial"/>
          <w:sz w:val="22"/>
          <w:szCs w:val="22"/>
        </w:rPr>
        <w:t>Retinopatia wcześniaków ( retinopatia proliferacyjna przedwcześnie urodzonych   noworodków z niską masą urodzeniową).</w:t>
      </w:r>
    </w:p>
    <w:p>
      <w:pPr>
        <w:pStyle w:val="Normal"/>
        <w:spacing w:lineRule="auto" w:line="276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/>
      </w:pPr>
      <w:r>
        <w:rPr>
          <w:rStyle w:val="Domylnaczcionkaakapitu"/>
          <w:rFonts w:cs="Arial" w:ascii="Arial" w:hAnsi="Arial"/>
          <w:b/>
          <w:bCs/>
          <w:sz w:val="22"/>
          <w:szCs w:val="22"/>
        </w:rPr>
        <w:t xml:space="preserve">Proponowany sposób leczenia –  </w:t>
      </w:r>
      <w:r>
        <w:rPr>
          <w:rStyle w:val="Domylnaczcionkaakapitu"/>
          <w:rFonts w:cs="Arial" w:ascii="Arial" w:hAnsi="Arial"/>
          <w:sz w:val="22"/>
          <w:szCs w:val="22"/>
        </w:rPr>
        <w:t>laseroterapia i / lub kryoterapia siatkówki w trzecim stadium retinopatii.</w:t>
      </w:r>
    </w:p>
    <w:p>
      <w:pPr>
        <w:pStyle w:val="Normal"/>
        <w:spacing w:lineRule="auto" w:line="276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/>
      </w:pPr>
      <w:r>
        <w:rPr>
          <w:rStyle w:val="Domylnaczcionkaakapitu"/>
          <w:rFonts w:cs="Arial" w:ascii="Arial" w:hAnsi="Arial"/>
          <w:b/>
          <w:bCs/>
          <w:sz w:val="22"/>
          <w:szCs w:val="22"/>
        </w:rPr>
        <w:t xml:space="preserve">Opis zabiegu - </w:t>
      </w:r>
      <w:r>
        <w:rPr>
          <w:rStyle w:val="Domylnaczcionkaakapitu"/>
          <w:rFonts w:cs="Arial" w:ascii="Arial" w:hAnsi="Arial"/>
          <w:sz w:val="22"/>
          <w:szCs w:val="22"/>
        </w:rPr>
        <w:t xml:space="preserve"> przezźreniczna fotokoagulacja laserem diodowym nieunaczynionego obwodu siatkówki </w:t>
        <w:br/>
        <w:t>i / lub przeztwardówkowa kryoterapia nieunaczynionego obwodu siatkówki.</w:t>
      </w:r>
    </w:p>
    <w:p>
      <w:pPr>
        <w:pStyle w:val="Normal"/>
        <w:spacing w:lineRule="auto" w:line="276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/>
      </w:pPr>
      <w:r>
        <w:rPr>
          <w:rStyle w:val="Domylnaczcionkaakapitu"/>
          <w:rFonts w:cs="Arial" w:ascii="Arial" w:hAnsi="Arial"/>
          <w:b/>
          <w:bCs/>
          <w:sz w:val="22"/>
          <w:szCs w:val="22"/>
        </w:rPr>
        <w:t xml:space="preserve">Oczekiwane korzyści –  </w:t>
      </w:r>
      <w:r>
        <w:rPr>
          <w:rStyle w:val="Domylnaczcionkaakapitu"/>
          <w:rFonts w:cs="Arial" w:ascii="Arial" w:hAnsi="Arial"/>
          <w:sz w:val="22"/>
          <w:szCs w:val="22"/>
        </w:rPr>
        <w:t xml:space="preserve">cofnięcie zmian naczyniowych siatkówki, zmniejszenie obszaru niedokrwienia siatkówki, ustąpienie zagrożenia odwarstwienia siatkówki i ślepoty, w skrajnie niskim wieku ciążowym </w:t>
        <w:br/>
        <w:t>i niskiej wadze urodzeniowej w retinopatii z objawem plus , mimo prawidłowo prowadzonego leczenia istnieje możliwość postępu choroby, statystyki światowe oceniają skuteczność leczenia w tych przypadkach na 85%.</w:t>
      </w:r>
    </w:p>
    <w:p>
      <w:pPr>
        <w:pStyle w:val="Normal"/>
        <w:spacing w:lineRule="auto" w:line="276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/>
      </w:pPr>
      <w:r>
        <w:rPr>
          <w:rStyle w:val="Domylnaczcionkaakapitu"/>
          <w:rFonts w:cs="Arial" w:ascii="Arial" w:hAnsi="Arial"/>
          <w:b/>
          <w:bCs/>
          <w:sz w:val="22"/>
          <w:szCs w:val="22"/>
        </w:rPr>
        <w:t xml:space="preserve">Ryzyko –  </w:t>
      </w:r>
      <w:r>
        <w:rPr>
          <w:rStyle w:val="Domylnaczcionkaakapitu"/>
          <w:rFonts w:cs="Arial" w:ascii="Arial" w:hAnsi="Arial"/>
          <w:sz w:val="22"/>
          <w:szCs w:val="22"/>
        </w:rPr>
        <w:t>wylewy siatkówkowe i do ciała szklistego, obrzęk spojówek, wylewy podspojówkowe, obrzęk powiek, erozje rogówki.</w:t>
      </w:r>
    </w:p>
    <w:p>
      <w:pPr>
        <w:pStyle w:val="Normal"/>
        <w:spacing w:lineRule="auto" w:line="276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lineRule="auto" w:line="276"/>
        <w:jc w:val="both"/>
        <w:rPr/>
      </w:pPr>
      <w:r>
        <w:rPr>
          <w:rStyle w:val="Domylnaczcionkaakapitu"/>
          <w:rFonts w:cs="Arial" w:ascii="Arial" w:hAnsi="Arial"/>
          <w:b/>
          <w:bCs/>
          <w:sz w:val="22"/>
          <w:szCs w:val="22"/>
        </w:rPr>
        <w:t xml:space="preserve">Powikłania późne –  </w:t>
      </w:r>
      <w:r>
        <w:rPr>
          <w:rStyle w:val="Domylnaczcionkaakapitu"/>
          <w:rFonts w:cs="Arial" w:ascii="Arial" w:hAnsi="Arial"/>
          <w:sz w:val="22"/>
          <w:szCs w:val="22"/>
        </w:rPr>
        <w:t>krótkowzroczność, zawężenie pola widzenia.</w:t>
      </w:r>
    </w:p>
    <w:p>
      <w:pPr>
        <w:pStyle w:val="Normal"/>
        <w:spacing w:lineRule="auto" w:line="276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lineRule="auto" w:line="276"/>
        <w:jc w:val="both"/>
        <w:rPr/>
      </w:pPr>
      <w:r>
        <w:rPr>
          <w:rStyle w:val="Domylnaczcionkaakapitu"/>
          <w:rFonts w:cs="Arial" w:ascii="Arial" w:hAnsi="Arial"/>
          <w:b/>
          <w:bCs/>
          <w:sz w:val="22"/>
          <w:szCs w:val="22"/>
        </w:rPr>
        <w:t>Alternatywne metody leczenia/badania –</w:t>
      </w:r>
      <w:r>
        <w:rPr>
          <w:rStyle w:val="Domylnaczcionkaakapitu"/>
          <w:rFonts w:cs="Arial" w:ascii="Arial" w:hAnsi="Arial"/>
          <w:sz w:val="22"/>
          <w:szCs w:val="22"/>
        </w:rPr>
        <w:t xml:space="preserve">  obecnie brak.</w:t>
      </w:r>
    </w:p>
    <w:p>
      <w:pPr>
        <w:pStyle w:val="Normal"/>
        <w:spacing w:lineRule="auto" w:line="276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/>
      </w:pPr>
      <w:r>
        <w:rPr>
          <w:rStyle w:val="Domylnaczcionkaakapitu"/>
          <w:rFonts w:cs="Arial" w:ascii="Arial" w:hAnsi="Arial"/>
          <w:b/>
          <w:bCs/>
          <w:sz w:val="22"/>
          <w:szCs w:val="22"/>
        </w:rPr>
        <w:t xml:space="preserve">Skutki odmowy –  </w:t>
      </w:r>
      <w:r>
        <w:rPr>
          <w:rStyle w:val="Domylnaczcionkaakapitu"/>
          <w:rFonts w:cs="Arial" w:ascii="Arial" w:hAnsi="Arial"/>
          <w:sz w:val="22"/>
          <w:szCs w:val="22"/>
        </w:rPr>
        <w:t>przejście choroby w nieaktywną fazę bliznowacenia ( przesunięcie tarczy i plamki, krótkowzroczność, zez, oczopląs, mikroftalmus, dekompresja rogówki, zaćma, jaskra wtórna, odwarstwienie siatkówki ) lub przejście stanu chorobowego w fazę szklistkowo-siatkówkową ( lokalne lub całkowite odwarstwienie siatkówki, wysiękowe odwarstwienie siatkówki, wylewy do ciała szklistego, ślepota ).</w:t>
      </w:r>
    </w:p>
    <w:p>
      <w:pPr>
        <w:pStyle w:val="Normal"/>
        <w:spacing w:lineRule="auto" w:line="276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Zgoda na ewentualną konieczność rozszerzenia zabiegu podczas jego trwania: </w:t>
      </w:r>
    </w:p>
    <w:p>
      <w:pPr>
        <w:pStyle w:val="Normal"/>
        <w:rPr/>
      </w:pPr>
      <w:r>
        <w:rPr>
          <w:rStyle w:val="Domylnaczcionkaakapitu"/>
          <w:rFonts w:cs="Arial" w:ascii="Arial" w:hAnsi="Arial"/>
          <w:b/>
          <w:bCs/>
          <w:sz w:val="28"/>
          <w:szCs w:val="28"/>
        </w:rPr>
        <w:t>□</w:t>
      </w:r>
      <w:r>
        <w:rPr>
          <w:rStyle w:val="Domylnaczcionkaakapitu"/>
          <w:rFonts w:cs="Arial" w:ascii="Arial" w:hAnsi="Arial"/>
          <w:b/>
          <w:bCs/>
          <w:sz w:val="22"/>
          <w:szCs w:val="22"/>
        </w:rPr>
        <w:t xml:space="preserve"> </w:t>
      </w:r>
      <w:r>
        <w:rPr>
          <w:rStyle w:val="Domylnaczcionkaakapitu"/>
          <w:rFonts w:cs="Arial" w:ascii="Arial" w:hAnsi="Arial"/>
          <w:bCs/>
          <w:sz w:val="22"/>
          <w:szCs w:val="22"/>
        </w:rPr>
        <w:t>TAK</w:t>
      </w:r>
      <w:r>
        <w:rPr>
          <w:rStyle w:val="Domylnaczcionkaakapitu"/>
          <w:rFonts w:cs="Arial" w:ascii="Arial" w:hAnsi="Arial"/>
          <w:b/>
          <w:bCs/>
          <w:sz w:val="22"/>
          <w:szCs w:val="22"/>
        </w:rPr>
        <w:tab/>
      </w:r>
      <w:r>
        <w:rPr>
          <w:rStyle w:val="Domylnaczcionkaakapitu"/>
          <w:rFonts w:cs="Arial" w:ascii="Arial" w:hAnsi="Arial"/>
          <w:b/>
          <w:bCs/>
          <w:sz w:val="28"/>
          <w:szCs w:val="28"/>
        </w:rPr>
        <w:t xml:space="preserve">           □</w:t>
      </w:r>
      <w:r>
        <w:rPr>
          <w:rStyle w:val="Domylnaczcionkaakapitu"/>
          <w:rFonts w:cs="Arial" w:ascii="Arial" w:hAnsi="Arial"/>
          <w:b/>
          <w:bCs/>
          <w:sz w:val="22"/>
          <w:szCs w:val="22"/>
        </w:rPr>
        <w:t xml:space="preserve"> </w:t>
      </w:r>
      <w:r>
        <w:rPr>
          <w:rStyle w:val="Domylnaczcionkaakapitu"/>
          <w:rFonts w:cs="Arial" w:ascii="Arial" w:hAnsi="Arial"/>
          <w:bCs/>
          <w:sz w:val="22"/>
          <w:szCs w:val="22"/>
        </w:rPr>
        <w:t>NIE</w:t>
      </w:r>
    </w:p>
    <w:p>
      <w:pPr>
        <w:pStyle w:val="Normal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Pytania przedstawiciela ustawowego / opiekuna prawnego</w:t>
      </w:r>
    </w:p>
    <w:p>
      <w:pPr>
        <w:pStyle w:val="Normal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…</w:t>
      </w:r>
      <w:r>
        <w:rPr>
          <w:rFonts w:cs="Arial" w:ascii="Arial" w:hAnsi="Arial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………………………………………………………………………………………………………………………</w:t>
      </w:r>
      <w:r>
        <w:rPr>
          <w:rFonts w:cs="Arial" w:ascii="Arial" w:hAnsi="Arial"/>
          <w:sz w:val="22"/>
          <w:szCs w:val="22"/>
        </w:rPr>
        <w:t>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BodyText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BodyText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BodyText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BodyText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BodyText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BodyText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OŚWIADCZENIE PRZEDSTAWICIELA USTAWOWEGO / OPIEKUNA PRAWNEGO</w:t>
      </w:r>
    </w:p>
    <w:p>
      <w:pPr>
        <w:pStyle w:val="BodyText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BodyText"/>
        <w:spacing w:lineRule="auto" w:line="276"/>
        <w:jc w:val="both"/>
        <w:rPr/>
      </w:pPr>
      <w:r>
        <w:rPr>
          <w:rStyle w:val="Domylnaczcionkaakapitu"/>
          <w:rFonts w:cs="Arial" w:ascii="Arial" w:hAnsi="Arial"/>
          <w:bCs/>
          <w:sz w:val="22"/>
          <w:szCs w:val="22"/>
        </w:rPr>
        <w:t>Oświadczam,</w:t>
      </w:r>
      <w:r>
        <w:rPr>
          <w:rStyle w:val="Domylnaczcionkaakapitu"/>
          <w:rFonts w:cs="Arial" w:ascii="Arial" w:hAnsi="Arial"/>
          <w:b/>
          <w:bCs/>
          <w:sz w:val="22"/>
          <w:szCs w:val="22"/>
        </w:rPr>
        <w:t xml:space="preserve"> </w:t>
      </w:r>
      <w:r>
        <w:rPr>
          <w:rStyle w:val="Domylnaczcionkaakapitu"/>
          <w:rFonts w:cs="Arial" w:ascii="Arial" w:hAnsi="Arial"/>
          <w:bCs/>
          <w:sz w:val="22"/>
          <w:szCs w:val="22"/>
        </w:rPr>
        <w:t>iż</w:t>
      </w:r>
      <w:r>
        <w:rPr>
          <w:rStyle w:val="Domylnaczcionkaakapitu"/>
          <w:rFonts w:cs="Arial" w:ascii="Arial" w:hAnsi="Arial"/>
          <w:b/>
          <w:bCs/>
          <w:sz w:val="22"/>
          <w:szCs w:val="22"/>
        </w:rPr>
        <w:t xml:space="preserve"> </w:t>
      </w:r>
      <w:r>
        <w:rPr>
          <w:rStyle w:val="Domylnaczcionkaakapitu"/>
          <w:rFonts w:cs="Arial" w:ascii="Arial" w:hAnsi="Arial"/>
          <w:sz w:val="22"/>
          <w:szCs w:val="22"/>
        </w:rPr>
        <w:t xml:space="preserve">zapoznałem/łam* się z treścią niniejszego formularza oraz zostałem/łam* poinformowany/na* o proponowanym rodzaju leczenia. </w:t>
      </w:r>
    </w:p>
    <w:p>
      <w:pPr>
        <w:pStyle w:val="BodyText"/>
        <w:spacing w:lineRule="auto" w:line="276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Oświadczam, iż miałem/łam* możliwość nieograniczonego zadawania pytań dotyczących proponowanego leczenia i otrzymałem/łam* na nie odpowiedź.</w:t>
      </w:r>
    </w:p>
    <w:p>
      <w:pPr>
        <w:pStyle w:val="BodyText"/>
        <w:spacing w:lineRule="auto" w:line="276"/>
        <w:jc w:val="both"/>
        <w:rPr>
          <w:rFonts w:ascii="Arial" w:hAnsi="Arial" w:cs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Zgadzam się na wykonanie zaproponowanej procedury medycznej.</w:t>
      </w:r>
    </w:p>
    <w:p>
      <w:pPr>
        <w:pStyle w:val="BodyText"/>
        <w:spacing w:lineRule="auto" w:line="276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BodyText"/>
        <w:spacing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………………………………………………………………</w:t>
      </w:r>
      <w:r>
        <w:rPr>
          <w:rFonts w:cs="Arial" w:ascii="Arial" w:hAnsi="Arial"/>
          <w:sz w:val="22"/>
          <w:szCs w:val="22"/>
        </w:rPr>
        <w:tab/>
        <w:tab/>
        <w:tab/>
        <w:t xml:space="preserve">       …………………………….</w:t>
      </w:r>
    </w:p>
    <w:p>
      <w:pPr>
        <w:pStyle w:val="BodyText"/>
        <w:spacing w:before="0" w:after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(data i podpis przedstawiciela ustawowego/ opiekuna prawnego)                                                       (data i podpis operatora)</w:t>
      </w:r>
    </w:p>
    <w:p>
      <w:pPr>
        <w:pStyle w:val="BodyText"/>
        <w:tabs>
          <w:tab w:val="clear" w:pos="709"/>
          <w:tab w:val="right" w:pos="10269" w:leader="none"/>
        </w:tabs>
        <w:spacing w:lineRule="auto" w:line="360" w:before="0" w:after="0"/>
        <w:ind w:hanging="360"/>
        <w:jc w:val="both"/>
        <w:rPr/>
      </w:pPr>
      <w:r>
        <w:rPr>
          <w:rStyle w:val="Domylnaczcionkaakapitu"/>
          <w:rFonts w:cs="Arial" w:ascii="Arial" w:hAnsi="Arial"/>
          <w:b/>
          <w:sz w:val="22"/>
          <w:szCs w:val="22"/>
        </w:rPr>
        <w:t xml:space="preserve">       </w:t>
      </w:r>
      <w:r>
        <w:rPr>
          <w:rStyle w:val="Domylnaczcionkaakapitu"/>
          <w:rFonts w:cs="Arial" w:ascii="Arial" w:hAnsi="Arial"/>
          <w:b/>
          <w:sz w:val="22"/>
          <w:szCs w:val="22"/>
        </w:rPr>
        <w:tab/>
      </w:r>
    </w:p>
    <w:p>
      <w:pPr>
        <w:pStyle w:val="BodyText"/>
        <w:spacing w:lineRule="auto" w:line="360"/>
        <w:ind w:hanging="360"/>
        <w:jc w:val="both"/>
        <w:rPr>
          <w:rFonts w:ascii="Arial" w:hAnsi="Arial" w:cs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 xml:space="preserve">     </w:t>
      </w:r>
    </w:p>
    <w:p>
      <w:pPr>
        <w:pStyle w:val="BodyText"/>
        <w:spacing w:lineRule="auto" w:line="360"/>
        <w:jc w:val="both"/>
        <w:rPr/>
      </w:pPr>
      <w:r>
        <w:rPr>
          <w:rStyle w:val="Domylnaczcionkaakapitu"/>
          <w:rFonts w:cs="Arial" w:ascii="Arial" w:hAnsi="Arial"/>
          <w:b/>
          <w:sz w:val="22"/>
          <w:szCs w:val="22"/>
        </w:rPr>
        <w:t>Nie wyrażam zgody na przeprowadzenie proponowanej procedury medycznej</w:t>
      </w:r>
    </w:p>
    <w:p>
      <w:pPr>
        <w:pStyle w:val="BodyTex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BodyText"/>
        <w:spacing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………………………………………………………………</w:t>
      </w:r>
      <w:r>
        <w:rPr>
          <w:rFonts w:cs="Arial" w:ascii="Arial" w:hAnsi="Arial"/>
          <w:sz w:val="22"/>
          <w:szCs w:val="22"/>
        </w:rPr>
        <w:tab/>
        <w:tab/>
        <w:tab/>
        <w:t xml:space="preserve">       …………………………….</w:t>
      </w:r>
    </w:p>
    <w:p>
      <w:pPr>
        <w:pStyle w:val="BodyText"/>
        <w:spacing w:before="0" w:after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(data i podpis przedstawiciela ustawowego/ opiekuna prawnego)                                                       (data i podpis operatora)</w:t>
      </w:r>
    </w:p>
    <w:p>
      <w:pPr>
        <w:pStyle w:val="BodyText"/>
        <w:jc w:val="both"/>
        <w:rPr/>
      </w:pPr>
      <w:r>
        <w:rPr>
          <w:rStyle w:val="Domylnaczcionkaakapitu"/>
          <w:rFonts w:cs="Arial" w:ascii="Arial" w:hAnsi="Arial"/>
          <w:b/>
          <w:sz w:val="22"/>
          <w:szCs w:val="22"/>
        </w:rPr>
        <w:t xml:space="preserve">       </w:t>
      </w:r>
      <w:r>
        <w:rPr>
          <w:rStyle w:val="Domylnaczcionkaakapitu"/>
          <w:rFonts w:cs="Arial" w:ascii="Arial" w:hAnsi="Arial"/>
          <w:b/>
          <w:sz w:val="22"/>
          <w:szCs w:val="22"/>
        </w:rPr>
        <w:tab/>
      </w:r>
    </w:p>
    <w:p>
      <w:pPr>
        <w:pStyle w:val="BodyTex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BodyTex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………………………………………………………………………………………………………………………</w:t>
      </w:r>
      <w:r>
        <w:rPr>
          <w:rFonts w:cs="Arial" w:ascii="Arial" w:hAnsi="Arial"/>
          <w:sz w:val="22"/>
          <w:szCs w:val="22"/>
        </w:rPr>
        <w:t>..</w:t>
      </w:r>
    </w:p>
    <w:p>
      <w:pPr>
        <w:pStyle w:val="BodyTex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…………………………………………………………………………………………………………………………</w:t>
      </w:r>
    </w:p>
    <w:p>
      <w:pPr>
        <w:pStyle w:val="BodyText"/>
        <w:spacing w:before="0" w:after="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(Uzasadnienie przez przedstawiciela ustawowego/opiekuna prawnego odmowy wyrażenia zgody na przeprowadzenie proponowanej procedury medycznej /zabiegu)</w:t>
      </w:r>
    </w:p>
    <w:p>
      <w:pPr>
        <w:pStyle w:val="Normal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sectPr>
      <w:type w:val="nextPage"/>
      <w:pgSz w:w="11906" w:h="16838"/>
      <w:pgMar w:left="765" w:right="872" w:gutter="0" w:header="0" w:top="765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Mangal"/>
        <w:kern w:val="2"/>
        <w:sz w:val="24"/>
        <w:szCs w:val="24"/>
        <w:lang w:val="pl-PL" w:eastAsia="zh-CN" w:bidi="hi-IN"/>
      </w:rPr>
    </w:rPrDefault>
    <w:pPrDefault>
      <w:pPr>
        <w:suppressAutoHyphens w:val="false"/>
        <w:textAlignment w:val="baselin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 w:val="false"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/>
      <w:jc w:val="left"/>
      <w:textAlignment w:val="baseline"/>
    </w:pPr>
    <w:rPr>
      <w:rFonts w:ascii="Times New Roman" w:hAnsi="Times New Roman" w:eastAsia="Lucida Sans Unicode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shadow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l-PL" w:eastAsia="zh-CN" w:bidi="hi-IN"/>
    </w:rPr>
  </w:style>
  <w:style w:type="character" w:styleId="Domylnaczcionkaakapitu">
    <w:name w:val="Domyślna czcionka akapitu"/>
    <w:qFormat/>
    <w:rPr/>
  </w:style>
  <w:style w:type="paragraph" w:styleId="Normalny">
    <w:name w:val="Normalny"/>
    <w:qFormat/>
    <w:pPr>
      <w:keepNext w:val="false"/>
      <w:keepLines w:val="false"/>
      <w:pageBreakBefore w:val="false"/>
      <w:widowControl w:val="false"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/>
      <w:jc w:val="left"/>
      <w:textAlignment w:val="baseline"/>
    </w:pPr>
    <w:rPr>
      <w:rFonts w:ascii="Times New Roman" w:hAnsi="Times New Roman" w:eastAsia="Lucida Sans Unicode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shadow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l-PL" w:eastAsia="zh-CN" w:bidi="hi-IN"/>
    </w:rPr>
  </w:style>
  <w:style w:type="paragraph" w:styleId="Gwkaistopka">
    <w:name w:val="Główka i stopk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next w:val="BodyText"/>
    <w:pPr>
      <w:keepNext w:val="true"/>
      <w:suppressAutoHyphens w:val="true"/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  <w:pPr>
      <w:suppressAutoHyphens w:val="true"/>
      <w:spacing w:before="0" w:after="120"/>
    </w:pPr>
    <w:rPr/>
  </w:style>
  <w:style w:type="paragraph" w:styleId="Listauser">
    <w:name w:val="Lista (user)"/>
    <w:basedOn w:val="BodyText"/>
    <w:qFormat/>
    <w:pPr>
      <w:suppressAutoHyphens w:val="true"/>
    </w:pPr>
    <w:rPr/>
  </w:style>
  <w:style w:type="paragraph" w:styleId="Caption">
    <w:name w:val="caption"/>
    <w:basedOn w:val="Normal"/>
    <w:qFormat/>
    <w:pPr>
      <w:suppressLineNumbers/>
      <w:suppressAutoHyphens w:val="true"/>
      <w:spacing w:before="120" w:after="120"/>
    </w:pPr>
    <w:rPr>
      <w:i/>
      <w:iCs/>
    </w:rPr>
  </w:style>
  <w:style w:type="paragraph" w:styleId="Indeks">
    <w:name w:val="Indeks"/>
    <w:basedOn w:val="Normal"/>
    <w:qFormat/>
    <w:pPr>
      <w:suppressLineNumbers/>
      <w:suppressAutoHyphens w:val="true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93</TotalTime>
  <Application>LibreOffice/25.2.2.2$Windows_X86_64 LibreOffice_project/7370d4be9e3cf6031a51beef54ff3bda878e3fac</Application>
  <AppVersion>15.0000</AppVersion>
  <Pages>2</Pages>
  <Words>472</Words>
  <Characters>2835</Characters>
  <CharactersWithSpaces>3301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2012-06-18T14:03:00Z</dcterms:created>
  <dc:creator>Aneta Krzyżewska</dc:creator>
  <dc:description/>
  <dc:language>pl-PL</dc:language>
  <cp:lastModifiedBy>lom.krzyzewska</cp:lastModifiedBy>
  <cp:lastPrinted>2017-03-09T13:01:00Z</cp:lastPrinted>
  <dcterms:modified xsi:type="dcterms:W3CDTF">2017-04-10T09:42:00Z</dcterms:modified>
  <cp:revision>5</cp:revision>
  <dc:subject/>
  <dc:title/>
</cp:coreProperties>
</file>