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DE1A5A" w:rsidRDefault="00EC59BF" w:rsidP="00DE1A5A">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8F0F14">
        <w:rPr>
          <w:rFonts w:ascii="Century Gothic" w:hAnsi="Century Gothic"/>
          <w:b/>
          <w:sz w:val="24"/>
          <w:szCs w:val="24"/>
        </w:rPr>
        <w:t>F437_w1</w:t>
      </w:r>
    </w:p>
    <w:p w:rsidR="00272784" w:rsidRDefault="00C80C58" w:rsidP="00272784">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735429" w:rsidRPr="00272784" w:rsidRDefault="00CC7198" w:rsidP="00272784">
      <w:pPr>
        <w:ind w:left="-709"/>
        <w:jc w:val="both"/>
        <w:rPr>
          <w:rFonts w:ascii="Century Gothic" w:hAnsi="Century Gothic"/>
          <w:sz w:val="24"/>
          <w:szCs w:val="24"/>
          <w:u w:val="single"/>
        </w:rPr>
      </w:pPr>
      <w:r>
        <w:rPr>
          <w:rFonts w:ascii="Century Gothic" w:hAnsi="Century Gothic"/>
          <w:b/>
          <w:sz w:val="24"/>
          <w:szCs w:val="24"/>
        </w:rPr>
        <w:t xml:space="preserve">    </w:t>
      </w:r>
      <w:r w:rsidR="00272784">
        <w:rPr>
          <w:rFonts w:ascii="Century Gothic" w:hAnsi="Century Gothic"/>
          <w:b/>
          <w:sz w:val="24"/>
          <w:szCs w:val="24"/>
        </w:rPr>
        <w:t xml:space="preserve">Formularz ŚWIADOMEJ ZGODY na przeprowadzenie operacji </w:t>
      </w:r>
      <w:proofErr w:type="spellStart"/>
      <w:r w:rsidR="00272784">
        <w:rPr>
          <w:rFonts w:ascii="Century Gothic" w:hAnsi="Century Gothic"/>
          <w:b/>
          <w:sz w:val="24"/>
          <w:szCs w:val="24"/>
        </w:rPr>
        <w:t>mikrodiscektomii</w:t>
      </w:r>
      <w:proofErr w:type="spellEnd"/>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DE1A5A" w:rsidRPr="00AF2A10" w:rsidRDefault="00DE1A5A" w:rsidP="00494B59">
      <w:pPr>
        <w:ind w:left="-709"/>
        <w:jc w:val="both"/>
        <w:rPr>
          <w:rFonts w:ascii="Century Gothic" w:hAnsi="Century Gothic"/>
          <w:b/>
          <w:sz w:val="24"/>
          <w:szCs w:val="24"/>
        </w:rPr>
      </w:pPr>
    </w:p>
    <w:p w:rsidR="00C0174C" w:rsidRPr="00DE1A5A" w:rsidRDefault="00C0174C" w:rsidP="00DE1A5A">
      <w:pPr>
        <w:ind w:left="-709"/>
        <w:jc w:val="both"/>
        <w:rPr>
          <w:rFonts w:ascii="Century Gothic" w:hAnsi="Century Gothic"/>
          <w:sz w:val="24"/>
          <w:szCs w:val="24"/>
        </w:rPr>
      </w:pPr>
      <w:r w:rsidRPr="00DE1A5A">
        <w:rPr>
          <w:rFonts w:ascii="Century Gothic" w:hAnsi="Century Gothic"/>
          <w:sz w:val="24"/>
          <w:szCs w:val="24"/>
        </w:rPr>
        <w:t>Na podstawie przeprowadzonych badań rozpoznano u Pana/Pani lub istnieje podejrzenie:</w:t>
      </w:r>
    </w:p>
    <w:p w:rsidR="00C0174C" w:rsidRPr="00DE1A5A" w:rsidRDefault="00C0174C" w:rsidP="00DE1A5A">
      <w:pPr>
        <w:ind w:left="-709"/>
        <w:jc w:val="both"/>
        <w:rPr>
          <w:rFonts w:ascii="Century Gothic" w:hAnsi="Century Gothic"/>
          <w:sz w:val="24"/>
          <w:szCs w:val="24"/>
        </w:rPr>
      </w:pPr>
      <w:r w:rsidRPr="00DE1A5A">
        <w:rPr>
          <w:rFonts w:ascii="Century Gothic" w:hAnsi="Century Gothic"/>
          <w:sz w:val="24"/>
          <w:szCs w:val="24"/>
        </w:rPr>
        <w:t>……………………………………………………………………………………………….…………………………………………………………...</w:t>
      </w:r>
      <w:r w:rsidR="00DE1A5A">
        <w:rPr>
          <w:rFonts w:ascii="Century Gothic" w:hAnsi="Century Gothic"/>
          <w:sz w:val="24"/>
          <w:szCs w:val="24"/>
        </w:rPr>
        <w:t>....................................................................................</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 xml:space="preserve">Wyrażam zgodę na przeprowadzenie u mnie operacji </w:t>
      </w:r>
      <w:proofErr w:type="spellStart"/>
      <w:r w:rsidRPr="00DE1A5A">
        <w:rPr>
          <w:rFonts w:ascii="Century Gothic" w:hAnsi="Century Gothic"/>
          <w:sz w:val="24"/>
          <w:szCs w:val="24"/>
        </w:rPr>
        <w:t>mikrodiscektomii</w:t>
      </w:r>
      <w:proofErr w:type="spellEnd"/>
      <w:r w:rsidRPr="00DE1A5A">
        <w:rPr>
          <w:rFonts w:ascii="Century Gothic" w:hAnsi="Century Gothic"/>
          <w:sz w:val="24"/>
          <w:szCs w:val="24"/>
        </w:rPr>
        <w:t xml:space="preserve">  w celu leczenia objawów klinicznych wywołanych dyskopatią lędźwiową . Zabieg operacyjny zostanie przeprowadzony przez doświadczony zespół operacyjny, w znieczuleniu ogólnym na sali operacyjnej wyposażonej w odpowiedniej jakości aparaturę medyczną umożliwiającą bezpieczne jego przeprowadzenie.  Wskazania do operacji poparte są brakiem skuteczności innych metod leczenia zastosowanych dotychczas. Zasadniczym powikłaniem tego typu operacji pomimo zastosowania odpowiedniej profilaktyki okołooperacyjnej jest infekcja śródoperacyjna , co w przypadku  zajęcia kości kręgosłupa ma wyjątkowe znaczenie. Leczenie pooperacyjne w przypadkach powikłań zakaźnych jest często długotrwałe. Należy się liczyć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trakcie operacji lub w okresie pooperacyjnym mogą wystąpić powikłania krwotoczne . Mogą one wymagać przetoczenia krwi. Mogą wymagać innych niż pierwotnie zaplanowane operacji np. operacji naczyniowych w obrębie jamy brzusznej. W trakcie operacji dyskopatii lędźwiowej należy się liczyć z uszkodzeniem struktur jamy brzusznej, co skutkować , może koniecznością laparotomii. Należy się liczyć z uszkodzeniem moczowodów, co może być powodem operacji urologicznych. W trakcie operacji może nastąpić uszkodzenie korzeni nerwowych co może doprowadzić do nieodwracalnego uszkodzenia funkcji ruchowych i czuciowych z nimi związanych. Te powikłania mogą skutkować niedowładami lub porażeniami mięśni kończyn dolnych, zaburzeniami kontroli zwieraczy przewodu pokarmowego lub </w:t>
      </w:r>
      <w:r w:rsidRPr="00DE1A5A">
        <w:rPr>
          <w:rFonts w:ascii="Century Gothic" w:hAnsi="Century Gothic"/>
          <w:sz w:val="24"/>
          <w:szCs w:val="24"/>
        </w:rPr>
        <w:lastRenderedPageBreak/>
        <w:t xml:space="preserve">dróg moczowych, zaburzeniami funkcji seksualnych, zaburzeniami czucia. Możliwe jest uszkodzenie ciągłości opony twardej co może skutkować powikłaniem pod postacią </w:t>
      </w:r>
      <w:proofErr w:type="spellStart"/>
      <w:r w:rsidRPr="00DE1A5A">
        <w:rPr>
          <w:rFonts w:ascii="Century Gothic" w:hAnsi="Century Gothic"/>
          <w:sz w:val="24"/>
          <w:szCs w:val="24"/>
        </w:rPr>
        <w:t>płynotoku</w:t>
      </w:r>
      <w:proofErr w:type="spellEnd"/>
      <w:r w:rsidRPr="00DE1A5A">
        <w:rPr>
          <w:rFonts w:ascii="Century Gothic" w:hAnsi="Century Gothic"/>
          <w:sz w:val="24"/>
          <w:szCs w:val="24"/>
        </w:rPr>
        <w:t xml:space="preserve"> poprzez ranę pooperacyjną. </w:t>
      </w:r>
      <w:proofErr w:type="spellStart"/>
      <w:r w:rsidRPr="00DE1A5A">
        <w:rPr>
          <w:rFonts w:ascii="Century Gothic" w:hAnsi="Century Gothic"/>
          <w:sz w:val="24"/>
          <w:szCs w:val="24"/>
        </w:rPr>
        <w:t>Płynotok</w:t>
      </w:r>
      <w:proofErr w:type="spellEnd"/>
      <w:r w:rsidRPr="00DE1A5A">
        <w:rPr>
          <w:rFonts w:ascii="Century Gothic" w:hAnsi="Century Gothic"/>
          <w:sz w:val="24"/>
          <w:szCs w:val="24"/>
        </w:rPr>
        <w:t xml:space="preserve"> może powodować utrudnione gojenie rany i konieczność reoperacji z zastosowaniem plastyki uszkodzonego worka oponowego. Ewentualnie założenie drenażu lędźwiowego. W bardziej skomplikowanych przypadkach taka niegojąca się rana z </w:t>
      </w:r>
      <w:proofErr w:type="spellStart"/>
      <w:r w:rsidRPr="00DE1A5A">
        <w:rPr>
          <w:rFonts w:ascii="Century Gothic" w:hAnsi="Century Gothic"/>
          <w:sz w:val="24"/>
          <w:szCs w:val="24"/>
        </w:rPr>
        <w:t>płynotokiem</w:t>
      </w:r>
      <w:proofErr w:type="spellEnd"/>
      <w:r w:rsidRPr="00DE1A5A">
        <w:rPr>
          <w:rFonts w:ascii="Century Gothic" w:hAnsi="Century Gothic"/>
          <w:sz w:val="24"/>
          <w:szCs w:val="24"/>
        </w:rPr>
        <w:t xml:space="preserve"> może być przyczyną do rozwinięcia się ciężkiego zakażenia z  zajęciem opon mózgowo – rdzeniowych i centralnego układu nerwowego.  Niektóre z powikłań operacji mogą zagrażać życiu pacjenta. Przebieg operacji może wywołać zmiany w zaplanowanych czynnościach, co może skutkować zawężeniem lub poszerzeniem zakresu operacji. Należy się liczyć z tym, że mimo  kwalifikacji do operacji zgodnej z zasadami wynikłymi z praktyki klinicznej zabieg może nie przynieść satysfakcjonującej poprawy klinicznej.</w:t>
      </w:r>
    </w:p>
    <w:p w:rsidR="00C0174C"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Zgadzam się na wszelkie zabiegi i operacje , których konieczność wykonania może pojawić się w trakcie leczenia w celu eliminacji ewentualnych skutków powikłań.</w:t>
      </w:r>
    </w:p>
    <w:p w:rsidR="00DE1A5A" w:rsidRPr="00DE1A5A" w:rsidRDefault="00DE1A5A" w:rsidP="00DE1A5A">
      <w:pPr>
        <w:spacing w:line="240" w:lineRule="auto"/>
        <w:ind w:left="-709"/>
        <w:jc w:val="both"/>
        <w:rPr>
          <w:rFonts w:ascii="Century Gothic" w:hAnsi="Century Gothic"/>
          <w:sz w:val="24"/>
          <w:szCs w:val="24"/>
        </w:rPr>
      </w:pPr>
    </w:p>
    <w:p w:rsidR="00DE1A5A" w:rsidRDefault="00C0174C" w:rsidP="00DE1A5A">
      <w:pPr>
        <w:spacing w:line="240" w:lineRule="auto"/>
        <w:ind w:left="-709"/>
        <w:jc w:val="both"/>
        <w:rPr>
          <w:rFonts w:ascii="Century Gothic" w:hAnsi="Century Gothic"/>
          <w:b/>
          <w:sz w:val="24"/>
          <w:szCs w:val="24"/>
        </w:rPr>
      </w:pPr>
      <w:r w:rsidRPr="00DE1A5A">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DE1A5A" w:rsidRDefault="00C0174C" w:rsidP="00DE1A5A">
      <w:pPr>
        <w:spacing w:line="240" w:lineRule="auto"/>
        <w:ind w:left="-709"/>
        <w:jc w:val="both"/>
        <w:rPr>
          <w:rFonts w:ascii="Century Gothic" w:hAnsi="Century Gothic"/>
          <w:b/>
          <w:sz w:val="24"/>
          <w:szCs w:val="24"/>
        </w:rPr>
      </w:pPr>
      <w:r w:rsidRPr="00DE1A5A">
        <w:rPr>
          <w:rFonts w:ascii="Century Gothic" w:hAnsi="Century Gothic"/>
          <w:b/>
          <w:sz w:val="24"/>
          <w:szCs w:val="24"/>
        </w:rPr>
        <w:t>…………………………………………………………..</w:t>
      </w:r>
    </w:p>
    <w:p w:rsidR="00C0174C" w:rsidRDefault="00C0174C" w:rsidP="00DE1A5A">
      <w:pPr>
        <w:spacing w:line="240" w:lineRule="auto"/>
        <w:ind w:left="-709"/>
        <w:jc w:val="both"/>
        <w:rPr>
          <w:rFonts w:ascii="Century Gothic" w:hAnsi="Century Gothic"/>
          <w:b/>
          <w:sz w:val="24"/>
          <w:szCs w:val="24"/>
        </w:rPr>
      </w:pPr>
      <w:r w:rsidRPr="00DE1A5A">
        <w:rPr>
          <w:rFonts w:ascii="Century Gothic" w:hAnsi="Century Gothic"/>
          <w:b/>
          <w:sz w:val="24"/>
          <w:szCs w:val="24"/>
        </w:rPr>
        <w:t>(imię i nazwisko lekarza)</w:t>
      </w:r>
    </w:p>
    <w:p w:rsidR="00DE1A5A" w:rsidRPr="00DE1A5A" w:rsidRDefault="00DE1A5A" w:rsidP="00DE1A5A">
      <w:pPr>
        <w:spacing w:line="240" w:lineRule="auto"/>
        <w:ind w:left="-709"/>
        <w:jc w:val="both"/>
        <w:rPr>
          <w:rFonts w:ascii="Century Gothic" w:hAnsi="Century Gothic"/>
          <w:b/>
          <w:sz w:val="24"/>
          <w:szCs w:val="24"/>
        </w:rPr>
      </w:pP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Spełnione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C0174C" w:rsidRPr="008E33B5" w:rsidRDefault="00C0174C" w:rsidP="00DE1A5A">
      <w:pPr>
        <w:spacing w:line="240" w:lineRule="auto"/>
        <w:ind w:left="-709"/>
        <w:jc w:val="both"/>
        <w:rPr>
          <w:rFonts w:ascii="Century Gothic" w:hAnsi="Century Gothic"/>
          <w:b/>
          <w:sz w:val="24"/>
          <w:szCs w:val="24"/>
        </w:rPr>
      </w:pPr>
      <w:r w:rsidRPr="008E33B5">
        <w:rPr>
          <w:rFonts w:ascii="Century Gothic" w:hAnsi="Century Gothic"/>
          <w:b/>
          <w:sz w:val="24"/>
          <w:szCs w:val="24"/>
        </w:rPr>
        <w:t xml:space="preserve">Bez zastrzeżeń (lub z poniższymi zastrzeżeniami) </w:t>
      </w:r>
      <w:r w:rsidRPr="008E33B5">
        <w:rPr>
          <w:rFonts w:ascii="Century Gothic" w:hAnsi="Century Gothic"/>
          <w:b/>
          <w:sz w:val="24"/>
          <w:szCs w:val="24"/>
          <w:u w:val="single"/>
        </w:rPr>
        <w:t>zgadzam się</w:t>
      </w:r>
      <w:r w:rsidRPr="008E33B5">
        <w:rPr>
          <w:rFonts w:ascii="Century Gothic" w:hAnsi="Century Gothic"/>
          <w:b/>
          <w:sz w:val="24"/>
          <w:szCs w:val="24"/>
        </w:rPr>
        <w:t xml:space="preserve"> na przeprowadzenie u mnie następującego  zabiegu</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w:t>
      </w:r>
      <w:r w:rsidR="008E33B5">
        <w:rPr>
          <w:rFonts w:ascii="Century Gothic" w:hAnsi="Century Gothic"/>
          <w:sz w:val="24"/>
          <w:szCs w:val="24"/>
        </w:rPr>
        <w:t>.</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(rodzaj zabiegu/badania)</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w:t>
      </w:r>
      <w:r w:rsidR="008E33B5">
        <w:rPr>
          <w:rFonts w:ascii="Century Gothic" w:hAnsi="Century Gothic"/>
          <w:sz w:val="24"/>
          <w:szCs w:val="24"/>
        </w:rPr>
        <w:t>...</w:t>
      </w:r>
      <w:r w:rsidRPr="00DE1A5A">
        <w:rPr>
          <w:rFonts w:ascii="Century Gothic" w:hAnsi="Century Gothic"/>
          <w:sz w:val="24"/>
          <w:szCs w:val="24"/>
        </w:rPr>
        <w:t xml:space="preserve"> ..........</w:t>
      </w:r>
      <w:r w:rsidR="00DE1A5A">
        <w:rPr>
          <w:rFonts w:ascii="Century Gothic" w:hAnsi="Century Gothic"/>
          <w:sz w:val="24"/>
          <w:szCs w:val="24"/>
        </w:rPr>
        <w:t>............................................................................................................................</w:t>
      </w:r>
      <w:r w:rsidR="008E33B5">
        <w:rPr>
          <w:rFonts w:ascii="Century Gothic" w:hAnsi="Century Gothic"/>
          <w:sz w:val="24"/>
          <w:szCs w:val="24"/>
        </w:rPr>
        <w:t>....</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(zastrzeżenia)</w:t>
      </w:r>
    </w:p>
    <w:p w:rsidR="00C0174C"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oraz jego ewentualne zmiany , które okażą się niezbędne w razie wystąpienia niebezpieczeństwa utraty życia, uszkodzenia ciała lub ciężkiego rozstroju zdrowia.</w:t>
      </w:r>
    </w:p>
    <w:p w:rsidR="00DE1A5A" w:rsidRPr="00DE1A5A" w:rsidRDefault="00DE1A5A" w:rsidP="00DE1A5A">
      <w:pPr>
        <w:spacing w:line="240" w:lineRule="auto"/>
        <w:ind w:left="-709"/>
        <w:jc w:val="both"/>
        <w:rPr>
          <w:rFonts w:ascii="Century Gothic" w:hAnsi="Century Gothic"/>
          <w:sz w:val="24"/>
          <w:szCs w:val="24"/>
        </w:rPr>
      </w:pPr>
    </w:p>
    <w:p w:rsid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lastRenderedPageBreak/>
        <w:t xml:space="preserve">…………………………………   </w:t>
      </w:r>
      <w:r w:rsidR="00DE1A5A">
        <w:rPr>
          <w:rFonts w:ascii="Century Gothic" w:hAnsi="Century Gothic"/>
          <w:sz w:val="24"/>
          <w:szCs w:val="24"/>
        </w:rPr>
        <w:tab/>
      </w:r>
      <w:r w:rsidR="00DE1A5A">
        <w:rPr>
          <w:rFonts w:ascii="Century Gothic" w:hAnsi="Century Gothic"/>
          <w:sz w:val="24"/>
          <w:szCs w:val="24"/>
        </w:rPr>
        <w:tab/>
      </w:r>
      <w:r w:rsidR="00DE1A5A">
        <w:rPr>
          <w:rFonts w:ascii="Century Gothic" w:hAnsi="Century Gothic"/>
          <w:sz w:val="24"/>
          <w:szCs w:val="24"/>
        </w:rPr>
        <w:tab/>
      </w:r>
      <w:r w:rsidR="00DE1A5A">
        <w:rPr>
          <w:rFonts w:ascii="Century Gothic" w:hAnsi="Century Gothic"/>
          <w:sz w:val="24"/>
          <w:szCs w:val="24"/>
        </w:rPr>
        <w:tab/>
      </w:r>
      <w:r w:rsidR="00DE1A5A">
        <w:rPr>
          <w:rFonts w:ascii="Century Gothic" w:hAnsi="Century Gothic"/>
          <w:sz w:val="24"/>
          <w:szCs w:val="24"/>
        </w:rPr>
        <w:tab/>
      </w:r>
      <w:r w:rsidRPr="00DE1A5A">
        <w:rPr>
          <w:rFonts w:ascii="Century Gothic" w:hAnsi="Century Gothic"/>
          <w:sz w:val="24"/>
          <w:szCs w:val="24"/>
        </w:rPr>
        <w:t xml:space="preserve">       ………………………………… </w:t>
      </w:r>
    </w:p>
    <w:p w:rsidR="00DE1A5A" w:rsidRDefault="00DE1A5A" w:rsidP="00DE1A5A">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DE1A5A" w:rsidRDefault="00DE1A5A" w:rsidP="00DE1A5A">
      <w:pPr>
        <w:spacing w:line="240" w:lineRule="auto"/>
        <w:ind w:left="-709"/>
        <w:jc w:val="both"/>
        <w:rPr>
          <w:rFonts w:ascii="Century Gothic" w:hAnsi="Century Gothic"/>
          <w:sz w:val="24"/>
          <w:szCs w:val="24"/>
        </w:rPr>
      </w:pPr>
    </w:p>
    <w:p w:rsidR="00DE1A5A" w:rsidRDefault="00DE1A5A" w:rsidP="00DE1A5A">
      <w:pPr>
        <w:spacing w:line="240" w:lineRule="auto"/>
        <w:ind w:left="-709"/>
        <w:jc w:val="both"/>
        <w:rPr>
          <w:rFonts w:ascii="Century Gothic" w:hAnsi="Century Gothic"/>
          <w:sz w:val="24"/>
          <w:szCs w:val="24"/>
        </w:rPr>
      </w:pPr>
      <w:r>
        <w:rPr>
          <w:rFonts w:ascii="Century Gothic" w:hAnsi="Century Gothic"/>
          <w:sz w:val="24"/>
          <w:szCs w:val="24"/>
        </w:rPr>
        <w:t>……………………………………</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(podpis i pieczątka lekarza)</w:t>
      </w:r>
    </w:p>
    <w:p w:rsidR="00C0174C" w:rsidRDefault="00C0174C" w:rsidP="00DE1A5A">
      <w:pPr>
        <w:spacing w:line="240" w:lineRule="auto"/>
        <w:ind w:left="-709"/>
        <w:jc w:val="both"/>
        <w:rPr>
          <w:rFonts w:ascii="Century Gothic" w:hAnsi="Century Gothic"/>
          <w:sz w:val="24"/>
          <w:szCs w:val="24"/>
          <w:u w:val="single"/>
        </w:rPr>
      </w:pPr>
    </w:p>
    <w:p w:rsidR="00DE1A5A" w:rsidRPr="00DE1A5A" w:rsidRDefault="00DE1A5A" w:rsidP="00DE1A5A">
      <w:pPr>
        <w:spacing w:line="240" w:lineRule="auto"/>
        <w:ind w:left="-709"/>
        <w:jc w:val="both"/>
        <w:rPr>
          <w:rFonts w:ascii="Century Gothic" w:hAnsi="Century Gothic"/>
          <w:sz w:val="24"/>
          <w:szCs w:val="24"/>
          <w:u w:val="single"/>
        </w:rPr>
      </w:pPr>
    </w:p>
    <w:p w:rsidR="00C0174C" w:rsidRPr="008E33B5" w:rsidRDefault="00C0174C" w:rsidP="00DE1A5A">
      <w:pPr>
        <w:spacing w:line="240" w:lineRule="auto"/>
        <w:ind w:left="-709"/>
        <w:jc w:val="both"/>
        <w:rPr>
          <w:rFonts w:ascii="Century Gothic" w:hAnsi="Century Gothic"/>
          <w:b/>
          <w:sz w:val="24"/>
          <w:szCs w:val="24"/>
        </w:rPr>
      </w:pPr>
      <w:r w:rsidRPr="008E33B5">
        <w:rPr>
          <w:rFonts w:ascii="Century Gothic" w:hAnsi="Century Gothic"/>
          <w:b/>
          <w:sz w:val="24"/>
          <w:szCs w:val="24"/>
          <w:u w:val="single"/>
        </w:rPr>
        <w:t>Nie zgadzam się</w:t>
      </w:r>
      <w:r w:rsidRPr="008E33B5">
        <w:rPr>
          <w:rFonts w:ascii="Century Gothic" w:hAnsi="Century Gothic"/>
          <w:b/>
          <w:sz w:val="24"/>
          <w:szCs w:val="24"/>
        </w:rPr>
        <w:t xml:space="preserve"> na proponowane mi badanie/zabieg operacyjny</w:t>
      </w: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w:t>
      </w:r>
    </w:p>
    <w:p w:rsidR="00C0174C"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(rodzaj badania/zabiegu)</w:t>
      </w:r>
    </w:p>
    <w:p w:rsidR="00DE1A5A" w:rsidRPr="00DE1A5A" w:rsidRDefault="00DE1A5A" w:rsidP="00DE1A5A">
      <w:pPr>
        <w:spacing w:line="240" w:lineRule="auto"/>
        <w:ind w:left="-709"/>
        <w:jc w:val="both"/>
        <w:rPr>
          <w:rFonts w:ascii="Century Gothic" w:hAnsi="Century Gothic"/>
          <w:sz w:val="24"/>
          <w:szCs w:val="24"/>
        </w:rPr>
      </w:pPr>
    </w:p>
    <w:p w:rsidR="00C0174C" w:rsidRPr="00DE1A5A"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 xml:space="preserve">Zostałem poinformowany o możliwych negatywnych konsekwencjach takiej decyzji </w:t>
      </w:r>
    </w:p>
    <w:p w:rsidR="00C0174C" w:rsidRDefault="00C0174C" w:rsidP="00DE1A5A">
      <w:pPr>
        <w:spacing w:line="240" w:lineRule="auto"/>
        <w:ind w:left="-709"/>
        <w:jc w:val="both"/>
        <w:rPr>
          <w:rFonts w:ascii="Century Gothic" w:hAnsi="Century Gothic"/>
          <w:sz w:val="24"/>
          <w:szCs w:val="24"/>
        </w:rPr>
      </w:pPr>
      <w:r w:rsidRPr="00DE1A5A">
        <w:rPr>
          <w:rFonts w:ascii="Century Gothic" w:hAnsi="Century Gothic"/>
          <w:sz w:val="24"/>
          <w:szCs w:val="24"/>
        </w:rPr>
        <w:t>dla mojego zdrowia i życia.</w:t>
      </w:r>
    </w:p>
    <w:p w:rsidR="00DE1A5A" w:rsidRPr="00DE1A5A" w:rsidRDefault="00DE1A5A" w:rsidP="00DE1A5A">
      <w:pPr>
        <w:spacing w:line="240" w:lineRule="auto"/>
        <w:jc w:val="both"/>
        <w:rPr>
          <w:rFonts w:ascii="Century Gothic" w:hAnsi="Century Gothic"/>
          <w:sz w:val="24"/>
          <w:szCs w:val="24"/>
        </w:rPr>
      </w:pPr>
    </w:p>
    <w:p w:rsidR="00DE1A5A" w:rsidRDefault="00DE1A5A" w:rsidP="00DE1A5A">
      <w:pPr>
        <w:spacing w:line="240" w:lineRule="auto"/>
        <w:ind w:left="-709"/>
        <w:jc w:val="both"/>
        <w:rPr>
          <w:rFonts w:ascii="Century Gothic" w:hAnsi="Century Gothic"/>
          <w:sz w:val="24"/>
          <w:szCs w:val="24"/>
        </w:rPr>
      </w:pPr>
      <w:r w:rsidRPr="00DE1A5A">
        <w:rPr>
          <w:rFonts w:ascii="Century Gothic" w:hAnsi="Century Gothic"/>
          <w:sz w:val="24"/>
          <w:szCs w:val="24"/>
        </w:rPr>
        <w:t xml:space="preserve">…………………………………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DE1A5A">
        <w:rPr>
          <w:rFonts w:ascii="Century Gothic" w:hAnsi="Century Gothic"/>
          <w:sz w:val="24"/>
          <w:szCs w:val="24"/>
        </w:rPr>
        <w:t xml:space="preserve">       ………………………………… </w:t>
      </w:r>
    </w:p>
    <w:p w:rsidR="00DE1A5A" w:rsidRDefault="00DE1A5A" w:rsidP="00DE1A5A">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DE1A5A" w:rsidRDefault="00DE1A5A" w:rsidP="00DE1A5A">
      <w:pPr>
        <w:spacing w:line="240" w:lineRule="auto"/>
        <w:ind w:left="-709"/>
        <w:jc w:val="both"/>
        <w:rPr>
          <w:rFonts w:ascii="Century Gothic" w:hAnsi="Century Gothic"/>
          <w:sz w:val="24"/>
          <w:szCs w:val="24"/>
        </w:rPr>
      </w:pPr>
      <w:r>
        <w:rPr>
          <w:rFonts w:ascii="Century Gothic" w:hAnsi="Century Gothic"/>
          <w:sz w:val="24"/>
          <w:szCs w:val="24"/>
        </w:rPr>
        <w:t>……………………………………</w:t>
      </w:r>
    </w:p>
    <w:p w:rsidR="00DE1A5A" w:rsidRPr="00DE1A5A" w:rsidRDefault="00DE1A5A" w:rsidP="00DE1A5A">
      <w:pPr>
        <w:spacing w:line="240" w:lineRule="auto"/>
        <w:ind w:left="-709"/>
        <w:jc w:val="both"/>
        <w:rPr>
          <w:rFonts w:ascii="Century Gothic" w:hAnsi="Century Gothic"/>
          <w:sz w:val="24"/>
          <w:szCs w:val="24"/>
        </w:rPr>
      </w:pPr>
      <w:r w:rsidRPr="00DE1A5A">
        <w:rPr>
          <w:rFonts w:ascii="Century Gothic" w:hAnsi="Century Gothic"/>
          <w:sz w:val="24"/>
          <w:szCs w:val="24"/>
        </w:rPr>
        <w:t>(podpis i pieczątka lekarza)</w:t>
      </w:r>
    </w:p>
    <w:p w:rsidR="00735429" w:rsidRPr="00DE1A5A" w:rsidRDefault="00735429" w:rsidP="00DE1A5A">
      <w:pPr>
        <w:ind w:left="-709"/>
        <w:jc w:val="both"/>
        <w:rPr>
          <w:rFonts w:ascii="Century Gothic" w:hAnsi="Century Gothic"/>
          <w:sz w:val="24"/>
          <w:szCs w:val="24"/>
        </w:rPr>
      </w:pPr>
    </w:p>
    <w:sectPr w:rsidR="00735429" w:rsidRPr="00DE1A5A"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03E0" w:rsidRDefault="00A703E0" w:rsidP="00E637FA">
      <w:pPr>
        <w:spacing w:after="0" w:line="240" w:lineRule="auto"/>
      </w:pPr>
      <w:r>
        <w:separator/>
      </w:r>
    </w:p>
  </w:endnote>
  <w:endnote w:type="continuationSeparator" w:id="0">
    <w:p w:rsidR="00A703E0" w:rsidRDefault="00A703E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03E0" w:rsidRDefault="00A703E0" w:rsidP="00E637FA">
      <w:pPr>
        <w:spacing w:after="0" w:line="240" w:lineRule="auto"/>
      </w:pPr>
      <w:r>
        <w:separator/>
      </w:r>
    </w:p>
  </w:footnote>
  <w:footnote w:type="continuationSeparator" w:id="0">
    <w:p w:rsidR="00A703E0" w:rsidRDefault="00A703E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E7E25"/>
    <w:rsid w:val="00234411"/>
    <w:rsid w:val="00272784"/>
    <w:rsid w:val="002F4BAB"/>
    <w:rsid w:val="00332339"/>
    <w:rsid w:val="00424D4A"/>
    <w:rsid w:val="004647FB"/>
    <w:rsid w:val="0046603A"/>
    <w:rsid w:val="00494B59"/>
    <w:rsid w:val="004C62DC"/>
    <w:rsid w:val="004D0B1E"/>
    <w:rsid w:val="00504CFC"/>
    <w:rsid w:val="0055171D"/>
    <w:rsid w:val="00553DA8"/>
    <w:rsid w:val="005A5F2B"/>
    <w:rsid w:val="005B2FFA"/>
    <w:rsid w:val="005B7D22"/>
    <w:rsid w:val="00612639"/>
    <w:rsid w:val="0069259E"/>
    <w:rsid w:val="006C434C"/>
    <w:rsid w:val="006E2796"/>
    <w:rsid w:val="006E3460"/>
    <w:rsid w:val="007015E6"/>
    <w:rsid w:val="00735429"/>
    <w:rsid w:val="007C26F2"/>
    <w:rsid w:val="0080591C"/>
    <w:rsid w:val="00837388"/>
    <w:rsid w:val="00871EEA"/>
    <w:rsid w:val="00872319"/>
    <w:rsid w:val="008925C3"/>
    <w:rsid w:val="008E33B5"/>
    <w:rsid w:val="008F0F14"/>
    <w:rsid w:val="00934AA3"/>
    <w:rsid w:val="00950D74"/>
    <w:rsid w:val="0098025B"/>
    <w:rsid w:val="009C5C8B"/>
    <w:rsid w:val="009E2FF3"/>
    <w:rsid w:val="00A12754"/>
    <w:rsid w:val="00A17410"/>
    <w:rsid w:val="00A20F2B"/>
    <w:rsid w:val="00A33A61"/>
    <w:rsid w:val="00A703E0"/>
    <w:rsid w:val="00A82B41"/>
    <w:rsid w:val="00AA4250"/>
    <w:rsid w:val="00AF2A10"/>
    <w:rsid w:val="00B01B62"/>
    <w:rsid w:val="00B03C98"/>
    <w:rsid w:val="00B21E44"/>
    <w:rsid w:val="00B42140"/>
    <w:rsid w:val="00B5377A"/>
    <w:rsid w:val="00B57213"/>
    <w:rsid w:val="00B91DC0"/>
    <w:rsid w:val="00B91EFF"/>
    <w:rsid w:val="00C0174C"/>
    <w:rsid w:val="00C80C58"/>
    <w:rsid w:val="00C92061"/>
    <w:rsid w:val="00CC7198"/>
    <w:rsid w:val="00D9070B"/>
    <w:rsid w:val="00DB6EB4"/>
    <w:rsid w:val="00DE014C"/>
    <w:rsid w:val="00DE1A5A"/>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32B1D3-A185-42A1-A893-C1BC17804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755</Words>
  <Characters>4532</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32</cp:revision>
  <cp:lastPrinted>2024-07-26T10:23:00Z</cp:lastPrinted>
  <dcterms:created xsi:type="dcterms:W3CDTF">2025-12-09T13:37:00Z</dcterms:created>
  <dcterms:modified xsi:type="dcterms:W3CDTF">2026-01-19T12:23:00Z</dcterms:modified>
</cp:coreProperties>
</file>