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46EAD">
        <w:rPr>
          <w:rFonts w:ascii="Century Gothic" w:hAnsi="Century Gothic"/>
          <w:b/>
          <w:sz w:val="24"/>
          <w:szCs w:val="24"/>
        </w:rPr>
        <w:t>F408_w3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3975CC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Świadoma zgoda pacjenta na fotokoagulację/ krioterapię ciała rzęskowego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1B7C4E" w:rsidRPr="00AF2A10" w:rsidRDefault="001B7C4E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 xml:space="preserve">Rozpoznanie –   </w:t>
      </w:r>
      <w:r w:rsidRPr="001B7C4E">
        <w:rPr>
          <w:rFonts w:ascii="Century Gothic" w:hAnsi="Century Gothic"/>
          <w:sz w:val="24"/>
          <w:szCs w:val="24"/>
        </w:rPr>
        <w:t xml:space="preserve">ciężka postać jaskry z ciśnieniem wewnątrzgałkowym niemożliwym do obniżenia za pomocą leczenia farmakologicznego, zabiegów filtracyjnych i </w:t>
      </w:r>
      <w:proofErr w:type="spellStart"/>
      <w:r w:rsidRPr="001B7C4E">
        <w:rPr>
          <w:rFonts w:ascii="Century Gothic" w:hAnsi="Century Gothic"/>
          <w:sz w:val="24"/>
          <w:szCs w:val="24"/>
        </w:rPr>
        <w:t>setonowych</w:t>
      </w:r>
      <w:proofErr w:type="spellEnd"/>
      <w:r w:rsidRPr="001B7C4E">
        <w:rPr>
          <w:rFonts w:ascii="Century Gothic" w:hAnsi="Century Gothic"/>
          <w:sz w:val="24"/>
          <w:szCs w:val="24"/>
        </w:rPr>
        <w:t xml:space="preserve"> : jaskra wtórna (</w:t>
      </w:r>
      <w:proofErr w:type="spellStart"/>
      <w:r w:rsidRPr="001B7C4E">
        <w:rPr>
          <w:rFonts w:ascii="Century Gothic" w:hAnsi="Century Gothic"/>
          <w:sz w:val="24"/>
          <w:szCs w:val="24"/>
        </w:rPr>
        <w:t>neowaskularna</w:t>
      </w:r>
      <w:proofErr w:type="spellEnd"/>
      <w:r w:rsidRPr="001B7C4E">
        <w:rPr>
          <w:rFonts w:ascii="Century Gothic" w:hAnsi="Century Gothic"/>
          <w:sz w:val="24"/>
          <w:szCs w:val="24"/>
        </w:rPr>
        <w:t>, pozapalna, pourazowa ) , bolące ślepe oczy z jaskrą dokonaną, oczy z jaskrą po witrektomii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 xml:space="preserve">Proponowany sposób leczenia –   </w:t>
      </w:r>
      <w:proofErr w:type="spellStart"/>
      <w:r w:rsidRPr="001B7C4E">
        <w:rPr>
          <w:rFonts w:ascii="Century Gothic" w:hAnsi="Century Gothic"/>
          <w:bCs/>
          <w:sz w:val="24"/>
          <w:szCs w:val="24"/>
        </w:rPr>
        <w:t>cyclofotokoagulacja</w:t>
      </w:r>
      <w:proofErr w:type="spellEnd"/>
      <w:r w:rsidRPr="001B7C4E">
        <w:rPr>
          <w:rFonts w:ascii="Century Gothic" w:hAnsi="Century Gothic"/>
          <w:bCs/>
          <w:sz w:val="24"/>
          <w:szCs w:val="24"/>
        </w:rPr>
        <w:t xml:space="preserve"> </w:t>
      </w:r>
      <w:proofErr w:type="spellStart"/>
      <w:r w:rsidRPr="001B7C4E">
        <w:rPr>
          <w:rFonts w:ascii="Century Gothic" w:hAnsi="Century Gothic"/>
          <w:bCs/>
          <w:sz w:val="24"/>
          <w:szCs w:val="24"/>
        </w:rPr>
        <w:t>przeztwardówkowa</w:t>
      </w:r>
      <w:proofErr w:type="spellEnd"/>
      <w:r w:rsidRPr="001B7C4E">
        <w:rPr>
          <w:rFonts w:ascii="Century Gothic" w:hAnsi="Century Gothic"/>
          <w:bCs/>
          <w:sz w:val="24"/>
          <w:szCs w:val="24"/>
        </w:rPr>
        <w:t xml:space="preserve"> laserem diodowym, krioterapia ciała rzęskowego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1B7C4E">
        <w:rPr>
          <w:rFonts w:ascii="Century Gothic" w:hAnsi="Century Gothic"/>
          <w:sz w:val="24"/>
          <w:szCs w:val="24"/>
        </w:rPr>
        <w:t xml:space="preserve"> w znieczuleniu miejscowym i pozagałkowym, wykonanie serii impulsów laserowych przez  przyłożenie sondy laserowej do gałki ocznej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1B7C4E">
        <w:rPr>
          <w:rFonts w:ascii="Century Gothic" w:hAnsi="Century Gothic"/>
          <w:bCs/>
          <w:sz w:val="24"/>
          <w:szCs w:val="24"/>
        </w:rPr>
        <w:t>obniżenie ciśnienia wewnątrzgałkowego, obniżenie liczby stosowanych  leków , zniesienie bólu oka, zachowanie widzenia, zapobieganie pęknięciu oka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1B7C4E">
        <w:rPr>
          <w:rFonts w:ascii="Century Gothic" w:hAnsi="Century Gothic"/>
          <w:bCs/>
          <w:sz w:val="24"/>
          <w:szCs w:val="24"/>
        </w:rPr>
        <w:t>ból oka w trakcie i po zabiegu, przejściowe podwyższenie ciśnienia w oku, ubytki nabłonka rogówki, uszkodzenie termiczne spojówki, krwawienie do komory przedniej , zapalenie błony naczyniowej, przekrwienie oka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i/>
          <w:sz w:val="24"/>
          <w:szCs w:val="24"/>
        </w:rPr>
        <w:t>Zadawalające obniżenie ciśnienia po jednym zabiegu uzyskuje się w około 2/3 przypadków, u pozostałych pacjentów trzeba wykonać kolejne zabiegi ( 1 lub więcej po 1-2 miesiącach</w:t>
      </w:r>
      <w:r w:rsidRPr="001B7C4E">
        <w:rPr>
          <w:rFonts w:ascii="Century Gothic" w:hAnsi="Century Gothic"/>
          <w:b/>
          <w:bCs/>
          <w:sz w:val="24"/>
          <w:szCs w:val="24"/>
        </w:rPr>
        <w:t>)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1B7C4E">
        <w:rPr>
          <w:rFonts w:ascii="Century Gothic" w:hAnsi="Century Gothic"/>
          <w:bCs/>
          <w:sz w:val="24"/>
          <w:szCs w:val="24"/>
        </w:rPr>
        <w:t>zmiany w soczewce i twardówce, spłycenie komory przedniej, obniżenie ostrości wzroku, odwarstwienie naczyniówki i siatkówki, uszkodzenie rogówki, dekompresja przeszczepu rogówki, zanik gałki ocznej, brak należytego obniżenia ciśnienia wewnątrzgałkowego, konieczność powtórzenia zabiegu</w:t>
      </w:r>
      <w:r w:rsidR="001B7C4E">
        <w:rPr>
          <w:rFonts w:ascii="Century Gothic" w:hAnsi="Century Gothic"/>
          <w:sz w:val="24"/>
          <w:szCs w:val="24"/>
        </w:rPr>
        <w:t>.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lastRenderedPageBreak/>
        <w:t>Alternatywne metody leczenia/badania–</w:t>
      </w:r>
      <w:r w:rsidR="001B7C4E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1B7C4E">
        <w:rPr>
          <w:rFonts w:ascii="Century Gothic" w:hAnsi="Century Gothic"/>
          <w:sz w:val="24"/>
          <w:szCs w:val="24"/>
        </w:rPr>
        <w:t>cyclofotokoagulacja</w:t>
      </w:r>
      <w:proofErr w:type="spellEnd"/>
      <w:r w:rsidRPr="001B7C4E">
        <w:rPr>
          <w:rFonts w:ascii="Century Gothic" w:hAnsi="Century Gothic"/>
          <w:sz w:val="24"/>
          <w:szCs w:val="24"/>
        </w:rPr>
        <w:t xml:space="preserve"> endoskopowa, usunięcie gałki ocznej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 xml:space="preserve">Skutki odmowy –  </w:t>
      </w:r>
      <w:r w:rsidRPr="001B7C4E">
        <w:rPr>
          <w:rFonts w:ascii="Century Gothic" w:hAnsi="Century Gothic"/>
          <w:bCs/>
          <w:sz w:val="24"/>
          <w:szCs w:val="24"/>
        </w:rPr>
        <w:t>utrzymanie wysokiego ciśnienia w oku z postępową utratą widzenia, stały ból oka, pęknięcie oka</w:t>
      </w:r>
    </w:p>
    <w:p w:rsidR="00C46A16" w:rsidRPr="001B7C4E" w:rsidRDefault="00C46A16" w:rsidP="001B7C4E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>Rokowanie:</w:t>
      </w: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color w:val="000000"/>
          <w:spacing w:val="-5"/>
          <w:szCs w:val="24"/>
        </w:rPr>
      </w:pP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1B7C4E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  <w:r w:rsidRPr="001B7C4E">
        <w:rPr>
          <w:rFonts w:ascii="Century Gothic" w:hAnsi="Century Gothic"/>
          <w:b/>
          <w:color w:val="000000"/>
          <w:spacing w:val="-5"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color w:val="000000"/>
          <w:spacing w:val="-5"/>
          <w:sz w:val="24"/>
          <w:szCs w:val="24"/>
        </w:rPr>
      </w:pPr>
      <w:r w:rsidRPr="001B7C4E">
        <w:rPr>
          <w:rFonts w:ascii="Century Gothic" w:hAnsi="Century Gothic"/>
          <w:color w:val="000000"/>
          <w:spacing w:val="-5"/>
          <w:sz w:val="24"/>
          <w:szCs w:val="24"/>
        </w:rPr>
        <w:t> </w:t>
      </w:r>
    </w:p>
    <w:p w:rsidR="00C46A16" w:rsidRPr="001B7C4E" w:rsidRDefault="00C46A16" w:rsidP="001B7C4E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C46A16" w:rsidRPr="001B7C4E" w:rsidRDefault="00C46A16" w:rsidP="001B7C4E">
      <w:pPr>
        <w:pStyle w:val="Tekstpodstawowy"/>
        <w:jc w:val="both"/>
        <w:rPr>
          <w:rFonts w:ascii="Century Gothic" w:hAnsi="Century Gothic"/>
          <w:b/>
          <w:szCs w:val="24"/>
        </w:rPr>
      </w:pPr>
    </w:p>
    <w:p w:rsidR="00C46A16" w:rsidRPr="001B7C4E" w:rsidRDefault="00C46A16" w:rsidP="001B7C4E">
      <w:pPr>
        <w:pStyle w:val="Tekstpodstawowy"/>
        <w:ind w:left="1415" w:firstLine="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t xml:space="preserve">Tak  </w:t>
      </w:r>
      <w:r w:rsidRPr="001B7C4E">
        <w:rPr>
          <w:rFonts w:ascii="Century Gothic" w:hAnsi="Century Gothic"/>
          <w:b/>
          <w:szCs w:val="24"/>
        </w:rPr>
        <w:t xml:space="preserve">                                       </w:t>
      </w:r>
      <w:r w:rsidRPr="001B7C4E">
        <w:rPr>
          <w:rFonts w:ascii="Century Gothic" w:hAnsi="Century Gothic"/>
          <w:szCs w:val="24"/>
        </w:rPr>
        <w:t xml:space="preserve">      Nie</w:t>
      </w:r>
    </w:p>
    <w:p w:rsidR="00C46A16" w:rsidRPr="001B7C4E" w:rsidRDefault="00C46A16" w:rsidP="001B7C4E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1B7C4E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C46A16" w:rsidRPr="001B7C4E" w:rsidRDefault="001B7C4E" w:rsidP="001B7C4E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1B7C4E">
        <w:rPr>
          <w:rFonts w:ascii="Century Gothic" w:hAnsi="Century Gothic"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46A16" w:rsidRPr="001B7C4E" w:rsidRDefault="00C46A16" w:rsidP="001B7C4E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C46A16" w:rsidRDefault="00C46A16" w:rsidP="001B7C4E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1B7C4E" w:rsidRPr="001B7C4E" w:rsidRDefault="001B7C4E" w:rsidP="001B7C4E">
      <w:pPr>
        <w:pStyle w:val="Tekstpodstawowy"/>
        <w:ind w:left="-349"/>
        <w:jc w:val="both"/>
        <w:rPr>
          <w:rFonts w:ascii="Century Gothic" w:hAnsi="Century Gothic"/>
          <w:szCs w:val="24"/>
        </w:rPr>
      </w:pPr>
    </w:p>
    <w:p w:rsidR="001B7C4E" w:rsidRDefault="00C46A16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1B7C4E" w:rsidRPr="001B7C4E" w:rsidRDefault="001B7C4E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1B7C4E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t xml:space="preserve">Data i podpis pacjenta </w:t>
      </w:r>
    </w:p>
    <w:p w:rsidR="001B7C4E" w:rsidRDefault="001B7C4E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46A16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t>………………………………...........................................................................</w:t>
      </w:r>
    </w:p>
    <w:p w:rsidR="001B7C4E" w:rsidRDefault="001B7C4E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1B7C4E" w:rsidRDefault="001B7C4E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1B7C4E" w:rsidRPr="001B7C4E" w:rsidRDefault="001B7C4E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1B7C4E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lastRenderedPageBreak/>
        <w:t>Data i podpis przedstawiciela ustawowego</w:t>
      </w:r>
    </w:p>
    <w:p w:rsidR="001B7C4E" w:rsidRDefault="001B7C4E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46A16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t>.………….........................................................................</w:t>
      </w:r>
      <w:r w:rsidR="001B7C4E">
        <w:rPr>
          <w:rFonts w:ascii="Century Gothic" w:hAnsi="Century Gothic"/>
          <w:szCs w:val="24"/>
        </w:rPr>
        <w:t>..........................</w:t>
      </w:r>
    </w:p>
    <w:p w:rsidR="001B7C4E" w:rsidRPr="001B7C4E" w:rsidRDefault="001B7C4E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1B7C4E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t>Data i podpis operatora</w:t>
      </w:r>
    </w:p>
    <w:p w:rsidR="00C46A16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szCs w:val="24"/>
        </w:rPr>
        <w:t>…..…………………………………………………………………………....</w:t>
      </w:r>
      <w:r w:rsidR="001B7C4E">
        <w:rPr>
          <w:rFonts w:ascii="Century Gothic" w:hAnsi="Century Gothic"/>
          <w:szCs w:val="24"/>
        </w:rPr>
        <w:t>....</w:t>
      </w:r>
    </w:p>
    <w:p w:rsidR="001B7C4E" w:rsidRPr="001B7C4E" w:rsidRDefault="001B7C4E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46A16" w:rsidRPr="001B7C4E" w:rsidRDefault="00C46A16" w:rsidP="001B7C4E">
      <w:pPr>
        <w:pStyle w:val="Tekstpodstawowy"/>
        <w:spacing w:line="360" w:lineRule="auto"/>
        <w:ind w:hanging="360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b/>
          <w:szCs w:val="24"/>
        </w:rPr>
        <w:t xml:space="preserve">      </w:t>
      </w:r>
    </w:p>
    <w:p w:rsidR="00C46A16" w:rsidRPr="001B7C4E" w:rsidRDefault="00C46A16" w:rsidP="001B7C4E">
      <w:pPr>
        <w:ind w:left="-709"/>
        <w:jc w:val="both"/>
        <w:rPr>
          <w:rFonts w:ascii="Century Gothic" w:hAnsi="Century Gothic"/>
          <w:b/>
          <w:color w:val="000000"/>
          <w:sz w:val="24"/>
          <w:szCs w:val="24"/>
        </w:rPr>
      </w:pPr>
      <w:r w:rsidRPr="001B7C4E">
        <w:rPr>
          <w:rFonts w:ascii="Century Gothic" w:hAnsi="Century Gothic"/>
          <w:b/>
          <w:color w:val="000000"/>
          <w:sz w:val="24"/>
          <w:szCs w:val="24"/>
        </w:rPr>
        <w:t>Wyrażam dobrowolnie zgodę na przeprowadzenie proponowanej operacji</w:t>
      </w: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b/>
          <w:color w:val="000000"/>
          <w:szCs w:val="24"/>
        </w:rPr>
        <w:t xml:space="preserve">       </w:t>
      </w:r>
    </w:p>
    <w:p w:rsidR="001B7C4E" w:rsidRDefault="00C46A16" w:rsidP="001B7C4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 xml:space="preserve">Data, </w:t>
      </w:r>
      <w:r w:rsidRPr="001B7C4E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1B7C4E">
        <w:rPr>
          <w:rFonts w:ascii="Century Gothic" w:hAnsi="Century Gothic"/>
          <w:color w:val="000000"/>
          <w:szCs w:val="24"/>
        </w:rPr>
        <w:t xml:space="preserve">i podpis pacjenta </w:t>
      </w:r>
    </w:p>
    <w:p w:rsidR="001B7C4E" w:rsidRDefault="001B7C4E" w:rsidP="001B7C4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  <w:r w:rsidR="001B7C4E">
        <w:rPr>
          <w:rFonts w:ascii="Century Gothic" w:hAnsi="Century Gothic"/>
          <w:color w:val="000000"/>
          <w:szCs w:val="24"/>
        </w:rPr>
        <w:t>..</w:t>
      </w:r>
    </w:p>
    <w:p w:rsidR="001B7C4E" w:rsidRDefault="00C46A16" w:rsidP="001B7C4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1B7C4E" w:rsidRDefault="001B7C4E" w:rsidP="001B7C4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46A16" w:rsidRDefault="00C46A16" w:rsidP="001B7C4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>.…………..............................................................</w:t>
      </w:r>
      <w:r w:rsidR="001B7C4E">
        <w:rPr>
          <w:rFonts w:ascii="Century Gothic" w:hAnsi="Century Gothic"/>
          <w:color w:val="000000"/>
          <w:szCs w:val="24"/>
        </w:rPr>
        <w:t>....................................</w:t>
      </w:r>
    </w:p>
    <w:p w:rsidR="001B7C4E" w:rsidRPr="001B7C4E" w:rsidRDefault="001B7C4E" w:rsidP="001B7C4E">
      <w:pPr>
        <w:pStyle w:val="Tekstpodstawowy"/>
        <w:jc w:val="both"/>
        <w:rPr>
          <w:rFonts w:ascii="Century Gothic" w:hAnsi="Century Gothic"/>
          <w:color w:val="000000"/>
          <w:szCs w:val="24"/>
        </w:rPr>
      </w:pP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C46A16" w:rsidRPr="001B7C4E" w:rsidRDefault="00C46A16" w:rsidP="001B7C4E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1B7C4E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C46A16" w:rsidRPr="001B7C4E" w:rsidRDefault="00C46A16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1B7C4E" w:rsidRDefault="00C46A16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C46A16" w:rsidRPr="001B7C4E" w:rsidRDefault="00C46A16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</w:p>
    <w:p w:rsidR="001B7C4E" w:rsidRDefault="00C46A16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>Data, godzina i po</w:t>
      </w:r>
      <w:r w:rsidR="001B7C4E">
        <w:rPr>
          <w:rFonts w:ascii="Century Gothic" w:hAnsi="Century Gothic"/>
          <w:color w:val="000000"/>
          <w:szCs w:val="24"/>
        </w:rPr>
        <w:t>dpis przedstawiciela ustawowego</w:t>
      </w:r>
    </w:p>
    <w:p w:rsidR="00C46A16" w:rsidRPr="001B7C4E" w:rsidRDefault="00C46A16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  <w:r w:rsidR="001B7C4E">
        <w:rPr>
          <w:rFonts w:ascii="Century Gothic" w:hAnsi="Century Gothic"/>
          <w:color w:val="000000"/>
          <w:szCs w:val="24"/>
        </w:rPr>
        <w:t>.................................</w:t>
      </w:r>
      <w:r w:rsidRPr="001B7C4E">
        <w:rPr>
          <w:rFonts w:ascii="Century Gothic" w:hAnsi="Century Gothic"/>
          <w:color w:val="000000"/>
          <w:szCs w:val="24"/>
        </w:rPr>
        <w:t xml:space="preserve">  </w:t>
      </w:r>
    </w:p>
    <w:p w:rsidR="00C46A16" w:rsidRPr="001B7C4E" w:rsidRDefault="00C46A16" w:rsidP="001B7C4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B7C4E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1B7C4E">
        <w:rPr>
          <w:rFonts w:ascii="Century Gothic" w:hAnsi="Century Gothic"/>
          <w:color w:val="000000"/>
          <w:szCs w:val="24"/>
        </w:rPr>
        <w:t xml:space="preserve"> </w:t>
      </w:r>
      <w:r w:rsidRPr="001B7C4E">
        <w:rPr>
          <w:rFonts w:ascii="Century Gothic" w:hAnsi="Century Gothic"/>
          <w:bCs/>
          <w:szCs w:val="24"/>
        </w:rPr>
        <w:t>przeprowadzenie proponowanej procedury medycznej /zabiegu)</w:t>
      </w:r>
    </w:p>
    <w:p w:rsidR="00735429" w:rsidRDefault="00735429" w:rsidP="001B7C4E">
      <w:pPr>
        <w:ind w:left="-709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39DA" w:rsidRDefault="00CB39DA" w:rsidP="00E637FA">
      <w:pPr>
        <w:spacing w:after="0" w:line="240" w:lineRule="auto"/>
      </w:pPr>
      <w:r>
        <w:separator/>
      </w:r>
    </w:p>
  </w:endnote>
  <w:endnote w:type="continuationSeparator" w:id="0">
    <w:p w:rsidR="00CB39DA" w:rsidRDefault="00CB39D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39DA" w:rsidRDefault="00CB39DA" w:rsidP="00E637FA">
      <w:pPr>
        <w:spacing w:after="0" w:line="240" w:lineRule="auto"/>
      </w:pPr>
      <w:r>
        <w:separator/>
      </w:r>
    </w:p>
  </w:footnote>
  <w:footnote w:type="continuationSeparator" w:id="0">
    <w:p w:rsidR="00CB39DA" w:rsidRDefault="00CB39D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1034C"/>
    <w:multiLevelType w:val="hybridMultilevel"/>
    <w:tmpl w:val="7AD85032"/>
    <w:lvl w:ilvl="0" w:tplc="46DA9AD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B7C4E"/>
    <w:rsid w:val="001E7E25"/>
    <w:rsid w:val="0020325B"/>
    <w:rsid w:val="00234411"/>
    <w:rsid w:val="002658BA"/>
    <w:rsid w:val="002F4BAB"/>
    <w:rsid w:val="00332339"/>
    <w:rsid w:val="003606CB"/>
    <w:rsid w:val="003975CC"/>
    <w:rsid w:val="00424D4A"/>
    <w:rsid w:val="0046603A"/>
    <w:rsid w:val="00494B59"/>
    <w:rsid w:val="004C62DC"/>
    <w:rsid w:val="004D0B1E"/>
    <w:rsid w:val="00504CFC"/>
    <w:rsid w:val="00546EAD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9E4ABF"/>
    <w:rsid w:val="00A12754"/>
    <w:rsid w:val="00A17410"/>
    <w:rsid w:val="00A20F2B"/>
    <w:rsid w:val="00A33A61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2D18"/>
    <w:rsid w:val="00C46A16"/>
    <w:rsid w:val="00C709C3"/>
    <w:rsid w:val="00C80C58"/>
    <w:rsid w:val="00C92061"/>
    <w:rsid w:val="00CB39DA"/>
    <w:rsid w:val="00CC7198"/>
    <w:rsid w:val="00D5006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C46A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5A887A-E921-4423-AE3E-8DBBA224E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576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30</cp:revision>
  <cp:lastPrinted>2024-07-26T10:23:00Z</cp:lastPrinted>
  <dcterms:created xsi:type="dcterms:W3CDTF">2025-12-09T13:37:00Z</dcterms:created>
  <dcterms:modified xsi:type="dcterms:W3CDTF">2026-01-21T10:00:00Z</dcterms:modified>
</cp:coreProperties>
</file>