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2F032D">
        <w:rPr>
          <w:rFonts w:ascii="Century Gothic" w:hAnsi="Century Gothic"/>
          <w:b/>
          <w:sz w:val="24"/>
          <w:szCs w:val="24"/>
        </w:rPr>
        <w:t>F405_w3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D701C6">
        <w:rPr>
          <w:rFonts w:ascii="Century Gothic" w:hAnsi="Century Gothic"/>
          <w:b/>
          <w:sz w:val="24"/>
          <w:szCs w:val="24"/>
        </w:rPr>
        <w:t>Świadoma zgoda pacjenta na usunięcie ciała obcego z powierzchni oka</w:t>
      </w:r>
    </w:p>
    <w:p w:rsidR="00394A3D" w:rsidRDefault="00394A3D" w:rsidP="00394A3D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D02534" w:rsidRPr="00AF2A10" w:rsidRDefault="00D02534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D02534" w:rsidRPr="00D02534" w:rsidRDefault="00D02534" w:rsidP="00D14E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 xml:space="preserve">Rozpoznanie – </w:t>
      </w:r>
      <w:r w:rsidRPr="00D02534">
        <w:rPr>
          <w:rFonts w:ascii="Century Gothic" w:hAnsi="Century Gothic"/>
          <w:sz w:val="24"/>
          <w:szCs w:val="24"/>
        </w:rPr>
        <w:t>Ciało obce powierzchni oka ( rogówki, spojówki )</w:t>
      </w:r>
    </w:p>
    <w:p w:rsidR="00D02534" w:rsidRPr="00D14E9C" w:rsidRDefault="00D02534" w:rsidP="00D14E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 xml:space="preserve">Proponowany sposób leczenia </w:t>
      </w:r>
      <w:r w:rsidRPr="00D02534">
        <w:rPr>
          <w:rFonts w:ascii="Century Gothic" w:hAnsi="Century Gothic"/>
          <w:bCs/>
          <w:sz w:val="24"/>
          <w:szCs w:val="24"/>
        </w:rPr>
        <w:t>–    usunięcie ciała obcego z rogówki / spojówki</w:t>
      </w:r>
    </w:p>
    <w:p w:rsidR="00D02534" w:rsidRPr="00D14E9C" w:rsidRDefault="00D02534" w:rsidP="00D14E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D02534">
        <w:rPr>
          <w:rFonts w:ascii="Century Gothic" w:hAnsi="Century Gothic"/>
          <w:bCs/>
          <w:sz w:val="24"/>
          <w:szCs w:val="24"/>
        </w:rPr>
        <w:t>usunięcie ciała obcego w znieczuleniu ogólnym u dzieci, w znieczuleniu miejscowym u dorosłych, poszerzenie rany wlotowej, usunięcie ciała obcego, złożenie szwów na ranę</w:t>
      </w:r>
    </w:p>
    <w:p w:rsidR="00D02534" w:rsidRPr="00D14E9C" w:rsidRDefault="00D02534" w:rsidP="00D14E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D02534">
        <w:rPr>
          <w:rFonts w:ascii="Century Gothic" w:hAnsi="Century Gothic"/>
          <w:bCs/>
          <w:sz w:val="24"/>
          <w:szCs w:val="24"/>
        </w:rPr>
        <w:t>usunięcie źródła infekcji, umożliwienie gojenia rany, ustąpienie dolegliwości</w:t>
      </w:r>
    </w:p>
    <w:p w:rsidR="00D02534" w:rsidRPr="00D14E9C" w:rsidRDefault="00D02534" w:rsidP="00D14E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D02534">
        <w:rPr>
          <w:rFonts w:ascii="Century Gothic" w:hAnsi="Century Gothic"/>
          <w:bCs/>
          <w:sz w:val="24"/>
          <w:szCs w:val="24"/>
        </w:rPr>
        <w:t xml:space="preserve">perforacja rogówki, zapalenie oka, blizna rogówki, przerwanie spojówki, wylew </w:t>
      </w:r>
      <w:proofErr w:type="spellStart"/>
      <w:r w:rsidRPr="00D02534">
        <w:rPr>
          <w:rFonts w:ascii="Century Gothic" w:hAnsi="Century Gothic"/>
          <w:bCs/>
          <w:sz w:val="24"/>
          <w:szCs w:val="24"/>
        </w:rPr>
        <w:t>podspojówkowy</w:t>
      </w:r>
      <w:proofErr w:type="spellEnd"/>
    </w:p>
    <w:p w:rsidR="00D02534" w:rsidRPr="00D02534" w:rsidRDefault="00D02534" w:rsidP="00D14E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D02534">
        <w:rPr>
          <w:rFonts w:ascii="Century Gothic" w:hAnsi="Century Gothic"/>
          <w:bCs/>
          <w:sz w:val="24"/>
          <w:szCs w:val="24"/>
        </w:rPr>
        <w:t>zapalenie oka, blizna rogówki, astygmatyzm, nawracające erozje rogówki, uczucie ciała obcego do czasu wygojenia się rany, reakcja na szwy, zaczerwienienie oka</w:t>
      </w:r>
    </w:p>
    <w:p w:rsidR="00D02534" w:rsidRPr="00D14E9C" w:rsidRDefault="00D02534" w:rsidP="00D14E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D02534">
        <w:rPr>
          <w:rFonts w:ascii="Century Gothic" w:hAnsi="Century Gothic"/>
          <w:sz w:val="24"/>
          <w:szCs w:val="24"/>
        </w:rPr>
        <w:t xml:space="preserve">  brak</w:t>
      </w:r>
    </w:p>
    <w:p w:rsidR="00D14E9C" w:rsidRPr="00D02534" w:rsidRDefault="00D02534" w:rsidP="00CB1A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 xml:space="preserve">Skutki odmowy </w:t>
      </w:r>
      <w:r w:rsidR="003308C9">
        <w:rPr>
          <w:rFonts w:ascii="Century Gothic" w:hAnsi="Century Gothic"/>
          <w:bCs/>
          <w:sz w:val="24"/>
          <w:szCs w:val="24"/>
        </w:rPr>
        <w:t xml:space="preserve">– </w:t>
      </w:r>
      <w:r w:rsidRPr="00D02534">
        <w:rPr>
          <w:rFonts w:ascii="Century Gothic" w:hAnsi="Century Gothic"/>
          <w:bCs/>
          <w:sz w:val="24"/>
          <w:szCs w:val="24"/>
        </w:rPr>
        <w:t>zapalenie  tkanek oka, pogorszenie widzenia, uczucie ciała obcego, żelazica, ślepota</w:t>
      </w:r>
    </w:p>
    <w:p w:rsidR="00D02534" w:rsidRPr="00D14E9C" w:rsidRDefault="00D02534" w:rsidP="00D14E9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>Rokowanie:</w:t>
      </w: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D02534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D02534" w:rsidRPr="00D02534" w:rsidRDefault="0061199E" w:rsidP="0061199E">
      <w:pPr>
        <w:pStyle w:val="Tekstpodstawowy"/>
        <w:ind w:left="-709" w:firstLine="709"/>
        <w:jc w:val="both"/>
        <w:rPr>
          <w:rFonts w:ascii="Century Gothic" w:hAnsi="Century Gothic"/>
          <w:b/>
          <w:color w:val="000000"/>
          <w:spacing w:val="-5"/>
          <w:szCs w:val="24"/>
        </w:rPr>
      </w:pPr>
      <w:r>
        <w:rPr>
          <w:rFonts w:ascii="Century Gothic" w:hAnsi="Century Gothic"/>
          <w:b/>
          <w:color w:val="000000"/>
          <w:spacing w:val="-5"/>
          <w:szCs w:val="24"/>
        </w:rPr>
        <w:t>[   ] duże                  </w:t>
      </w:r>
      <w:r w:rsidR="00D02534" w:rsidRPr="00D02534">
        <w:rPr>
          <w:rFonts w:ascii="Century Gothic" w:hAnsi="Century Gothic"/>
          <w:b/>
          <w:color w:val="000000"/>
          <w:spacing w:val="-5"/>
          <w:szCs w:val="24"/>
        </w:rPr>
        <w:t>                        [   ] średnie    </w:t>
      </w:r>
      <w:r>
        <w:rPr>
          <w:rFonts w:ascii="Century Gothic" w:hAnsi="Century Gothic"/>
          <w:b/>
          <w:color w:val="000000"/>
          <w:spacing w:val="-5"/>
          <w:szCs w:val="24"/>
        </w:rPr>
        <w:t>                            </w:t>
      </w:r>
      <w:r w:rsidR="00D02534" w:rsidRPr="00D02534">
        <w:rPr>
          <w:rFonts w:ascii="Century Gothic" w:hAnsi="Century Gothic"/>
          <w:b/>
          <w:color w:val="000000"/>
          <w:spacing w:val="-5"/>
          <w:szCs w:val="24"/>
        </w:rPr>
        <w:t>      [   ] ograniczone</w:t>
      </w:r>
    </w:p>
    <w:p w:rsidR="00D02534" w:rsidRPr="00CB1A7E" w:rsidRDefault="00D02534" w:rsidP="00CB1A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02534">
        <w:rPr>
          <w:rFonts w:ascii="Century Gothic" w:hAnsi="Century Gothic"/>
          <w:bCs/>
          <w:sz w:val="24"/>
          <w:szCs w:val="24"/>
        </w:rPr>
        <w:t> </w:t>
      </w:r>
    </w:p>
    <w:p w:rsidR="00D02534" w:rsidRPr="00D02534" w:rsidRDefault="00D02534" w:rsidP="00D02534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lastRenderedPageBreak/>
        <w:t>Zgoda na ewentualną konieczność rozszerzenia zabiegu podczas jego trwania</w:t>
      </w: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D02534" w:rsidRPr="00D02534" w:rsidRDefault="00D02534" w:rsidP="00D14E9C">
      <w:pPr>
        <w:pStyle w:val="Tekstpodstawowy"/>
        <w:ind w:left="1415" w:firstLine="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 xml:space="preserve">Tak  </w:t>
      </w:r>
      <w:r w:rsidRPr="00D02534">
        <w:rPr>
          <w:rFonts w:ascii="Century Gothic" w:hAnsi="Century Gothic"/>
          <w:b/>
          <w:szCs w:val="24"/>
        </w:rPr>
        <w:t xml:space="preserve">                                       </w:t>
      </w:r>
      <w:r w:rsidRPr="00D02534">
        <w:rPr>
          <w:rFonts w:ascii="Century Gothic" w:hAnsi="Century Gothic"/>
          <w:szCs w:val="24"/>
        </w:rPr>
        <w:t xml:space="preserve">      Nie</w:t>
      </w:r>
    </w:p>
    <w:p w:rsidR="00D02534" w:rsidRPr="00D02534" w:rsidRDefault="00D02534" w:rsidP="00D02534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D02534" w:rsidRDefault="00D02534" w:rsidP="00D14E9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02534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D14E9C" w:rsidRDefault="00D14E9C" w:rsidP="00D14E9C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D14E9C">
        <w:rPr>
          <w:rFonts w:ascii="Century Gothic" w:hAnsi="Century Gothic"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14E9C" w:rsidRPr="00D14E9C" w:rsidRDefault="00D14E9C" w:rsidP="00D14E9C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</w:p>
    <w:p w:rsidR="00D02534" w:rsidRDefault="00D02534" w:rsidP="00D14E9C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D02534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D14E9C" w:rsidRDefault="00D14E9C" w:rsidP="00D14E9C">
      <w:pPr>
        <w:pStyle w:val="Tekstpodstawowy"/>
        <w:ind w:left="-339"/>
        <w:jc w:val="both"/>
        <w:rPr>
          <w:rFonts w:ascii="Century Gothic" w:hAnsi="Century Gothic"/>
          <w:b/>
          <w:bCs/>
          <w:szCs w:val="24"/>
        </w:rPr>
      </w:pPr>
    </w:p>
    <w:p w:rsidR="00D02534" w:rsidRDefault="00D02534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D14E9C" w:rsidRPr="00D02534" w:rsidRDefault="00D14E9C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D14E9C" w:rsidRDefault="00D02534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 xml:space="preserve">Data i podpis pacjenta </w:t>
      </w:r>
    </w:p>
    <w:p w:rsidR="00D14E9C" w:rsidRDefault="00D14E9C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>………………………………..........................................................................</w:t>
      </w:r>
      <w:r w:rsidR="00D14E9C">
        <w:rPr>
          <w:rFonts w:ascii="Century Gothic" w:hAnsi="Century Gothic"/>
          <w:szCs w:val="24"/>
        </w:rPr>
        <w:t>.....</w:t>
      </w:r>
    </w:p>
    <w:p w:rsidR="00D14E9C" w:rsidRDefault="00D02534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>Data i po</w:t>
      </w:r>
      <w:r w:rsidR="00D14E9C">
        <w:rPr>
          <w:rFonts w:ascii="Century Gothic" w:hAnsi="Century Gothic"/>
          <w:szCs w:val="24"/>
        </w:rPr>
        <w:t>dpis przedstawiciela ustawowego</w:t>
      </w:r>
    </w:p>
    <w:p w:rsidR="00D14E9C" w:rsidRDefault="00D14E9C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>.…………........................................................................</w:t>
      </w:r>
      <w:r w:rsidR="00D14E9C">
        <w:rPr>
          <w:rFonts w:ascii="Century Gothic" w:hAnsi="Century Gothic"/>
          <w:szCs w:val="24"/>
        </w:rPr>
        <w:t>...................................</w:t>
      </w:r>
    </w:p>
    <w:p w:rsidR="00D14E9C" w:rsidRDefault="00D02534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>Data i podpis operatora</w:t>
      </w:r>
    </w:p>
    <w:p w:rsidR="00D14E9C" w:rsidRDefault="00D14E9C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szCs w:val="24"/>
        </w:rPr>
        <w:t>…..…………………………………………………………………………...</w:t>
      </w:r>
      <w:r w:rsidR="00D14E9C">
        <w:rPr>
          <w:rFonts w:ascii="Century Gothic" w:hAnsi="Century Gothic"/>
          <w:szCs w:val="24"/>
        </w:rPr>
        <w:t>..........</w:t>
      </w:r>
    </w:p>
    <w:p w:rsidR="00D02534" w:rsidRPr="00D02534" w:rsidRDefault="00D14E9C" w:rsidP="00D14E9C">
      <w:pPr>
        <w:pStyle w:val="Tekstpodstawowy"/>
        <w:spacing w:line="360" w:lineRule="auto"/>
        <w:ind w:left="-709" w:hanging="360"/>
        <w:jc w:val="both"/>
        <w:rPr>
          <w:rFonts w:ascii="Century Gothic" w:hAnsi="Century Gothic"/>
          <w:b/>
          <w:szCs w:val="24"/>
        </w:rPr>
      </w:pPr>
      <w:r>
        <w:rPr>
          <w:rFonts w:ascii="Century Gothic" w:hAnsi="Century Gothic"/>
          <w:b/>
          <w:szCs w:val="24"/>
        </w:rPr>
        <w:t xml:space="preserve">     </w:t>
      </w:r>
    </w:p>
    <w:p w:rsidR="00D14E9C" w:rsidRPr="00CB1A7E" w:rsidRDefault="00D02534" w:rsidP="00CB1A7E">
      <w:pPr>
        <w:pStyle w:val="Tekstpodstawowy"/>
        <w:spacing w:line="360" w:lineRule="auto"/>
        <w:ind w:left="-709" w:hanging="360"/>
        <w:jc w:val="both"/>
        <w:rPr>
          <w:rFonts w:ascii="Century Gothic" w:hAnsi="Century Gothic"/>
          <w:b/>
          <w:szCs w:val="24"/>
        </w:rPr>
      </w:pPr>
      <w:r w:rsidRPr="00D02534">
        <w:rPr>
          <w:rFonts w:ascii="Century Gothic" w:hAnsi="Century Gothic"/>
          <w:b/>
          <w:szCs w:val="24"/>
        </w:rPr>
        <w:t xml:space="preserve">     </w:t>
      </w:r>
    </w:p>
    <w:p w:rsidR="00D02534" w:rsidRDefault="00D02534" w:rsidP="00D14E9C">
      <w:pPr>
        <w:pStyle w:val="Tekstpodstawowy"/>
        <w:spacing w:line="360" w:lineRule="auto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D02534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D14E9C" w:rsidRPr="00D02534" w:rsidRDefault="00D14E9C" w:rsidP="00D14E9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D14E9C" w:rsidRDefault="00D02534" w:rsidP="00D14E9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 xml:space="preserve">Data, </w:t>
      </w:r>
      <w:r w:rsidRPr="00D02534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D02534">
        <w:rPr>
          <w:rFonts w:ascii="Century Gothic" w:hAnsi="Century Gothic"/>
          <w:color w:val="000000"/>
          <w:szCs w:val="24"/>
        </w:rPr>
        <w:t xml:space="preserve">i podpis pacjenta </w:t>
      </w:r>
    </w:p>
    <w:p w:rsidR="00D14E9C" w:rsidRDefault="00D14E9C" w:rsidP="00D14E9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02534" w:rsidRPr="00D02534" w:rsidRDefault="00D02534" w:rsidP="00D14E9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</w:p>
    <w:p w:rsidR="00D14E9C" w:rsidRDefault="00D02534" w:rsidP="00D0253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D14E9C" w:rsidRDefault="00D14E9C" w:rsidP="00D0253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  <w:r w:rsidR="00D14E9C">
        <w:rPr>
          <w:rFonts w:ascii="Century Gothic" w:hAnsi="Century Gothic"/>
          <w:color w:val="000000"/>
          <w:szCs w:val="24"/>
        </w:rPr>
        <w:t>...............................</w:t>
      </w: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D02534" w:rsidRPr="00D02534" w:rsidRDefault="00D02534" w:rsidP="00D0253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D02534">
        <w:rPr>
          <w:rFonts w:ascii="Century Gothic" w:hAnsi="Century Gothic"/>
          <w:b/>
          <w:color w:val="000000"/>
          <w:szCs w:val="24"/>
        </w:rPr>
        <w:lastRenderedPageBreak/>
        <w:t>Nie wyrażam zgody na przeprowadzenie proponowanej operacji</w:t>
      </w:r>
    </w:p>
    <w:p w:rsidR="00D02534" w:rsidRPr="00D02534" w:rsidRDefault="00D02534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14E9C" w:rsidRDefault="00D02534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D14E9C" w:rsidRDefault="00D14E9C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02534" w:rsidRPr="00D02534" w:rsidRDefault="00D02534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</w:p>
    <w:p w:rsidR="00D14E9C" w:rsidRDefault="00D02534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D14E9C" w:rsidRDefault="00D14E9C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02534" w:rsidRPr="00D02534" w:rsidRDefault="00D02534" w:rsidP="00D0253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>..…………..............................................................</w:t>
      </w:r>
      <w:r w:rsidR="00D14E9C">
        <w:rPr>
          <w:rFonts w:ascii="Century Gothic" w:hAnsi="Century Gothic"/>
          <w:color w:val="000000"/>
          <w:szCs w:val="24"/>
        </w:rPr>
        <w:t>................................</w:t>
      </w:r>
      <w:r w:rsidRPr="00D02534">
        <w:rPr>
          <w:rFonts w:ascii="Century Gothic" w:hAnsi="Century Gothic"/>
          <w:color w:val="000000"/>
          <w:szCs w:val="24"/>
        </w:rPr>
        <w:t xml:space="preserve">  </w:t>
      </w:r>
    </w:p>
    <w:p w:rsidR="00D02534" w:rsidRPr="00D02534" w:rsidRDefault="00D02534" w:rsidP="00D14E9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02534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D14E9C">
        <w:rPr>
          <w:rFonts w:ascii="Century Gothic" w:hAnsi="Century Gothic"/>
          <w:color w:val="000000"/>
          <w:szCs w:val="24"/>
        </w:rPr>
        <w:t xml:space="preserve"> </w:t>
      </w:r>
      <w:r w:rsidRPr="00D02534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D02534" w:rsidRDefault="00D02534" w:rsidP="00D02534">
      <w:pPr>
        <w:pStyle w:val="Tekstpodstawowy"/>
        <w:ind w:left="-709"/>
        <w:rPr>
          <w:rFonts w:ascii="Arial" w:hAnsi="Arial"/>
          <w:sz w:val="20"/>
        </w:rPr>
      </w:pPr>
      <w:r>
        <w:rPr>
          <w:rFonts w:ascii="Arial" w:hAnsi="Arial"/>
          <w:sz w:val="20"/>
        </w:rPr>
        <w:t> </w:t>
      </w:r>
    </w:p>
    <w:p w:rsidR="00D02534" w:rsidRDefault="00D02534" w:rsidP="00D02534">
      <w:pPr>
        <w:ind w:left="-709"/>
        <w:rPr>
          <w:rFonts w:ascii="Arial" w:hAnsi="Arial"/>
          <w:b/>
          <w:bCs/>
          <w:sz w:val="20"/>
          <w:szCs w:val="20"/>
        </w:rPr>
      </w:pPr>
    </w:p>
    <w:p w:rsidR="00735429" w:rsidRDefault="00735429" w:rsidP="00D02534">
      <w:pPr>
        <w:ind w:left="-709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24F" w:rsidRDefault="00EE424F" w:rsidP="00E637FA">
      <w:pPr>
        <w:spacing w:after="0" w:line="240" w:lineRule="auto"/>
      </w:pPr>
      <w:r>
        <w:separator/>
      </w:r>
    </w:p>
  </w:endnote>
  <w:endnote w:type="continuationSeparator" w:id="0">
    <w:p w:rsidR="00EE424F" w:rsidRDefault="00EE424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24F" w:rsidRDefault="00EE424F" w:rsidP="00E637FA">
      <w:pPr>
        <w:spacing w:after="0" w:line="240" w:lineRule="auto"/>
      </w:pPr>
      <w:r>
        <w:separator/>
      </w:r>
    </w:p>
  </w:footnote>
  <w:footnote w:type="continuationSeparator" w:id="0">
    <w:p w:rsidR="00EE424F" w:rsidRDefault="00EE424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abstractNum w:abstractNumId="9">
    <w:nsid w:val="7E751596"/>
    <w:multiLevelType w:val="hybridMultilevel"/>
    <w:tmpl w:val="0A56D2FC"/>
    <w:lvl w:ilvl="0" w:tplc="29505568">
      <w:start w:val="1"/>
      <w:numFmt w:val="decimal"/>
      <w:lvlText w:val="%1."/>
      <w:lvlJc w:val="left"/>
      <w:pPr>
        <w:ind w:left="-339" w:hanging="3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032D"/>
    <w:rsid w:val="002F4BAB"/>
    <w:rsid w:val="003308C9"/>
    <w:rsid w:val="00332339"/>
    <w:rsid w:val="00394A3D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05811"/>
    <w:rsid w:val="0061199E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C709C3"/>
    <w:rsid w:val="00C80C58"/>
    <w:rsid w:val="00C92061"/>
    <w:rsid w:val="00CB1A7E"/>
    <w:rsid w:val="00CC7198"/>
    <w:rsid w:val="00D02534"/>
    <w:rsid w:val="00D14E9C"/>
    <w:rsid w:val="00D22031"/>
    <w:rsid w:val="00D50062"/>
    <w:rsid w:val="00D701C6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EE16F1"/>
    <w:rsid w:val="00EE424F"/>
    <w:rsid w:val="00FB27CE"/>
    <w:rsid w:val="00FB41E7"/>
    <w:rsid w:val="00FD3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D0253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CAE91D-C675-4D5C-85F8-C4725E8FF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465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35</cp:revision>
  <cp:lastPrinted>2024-07-26T10:23:00Z</cp:lastPrinted>
  <dcterms:created xsi:type="dcterms:W3CDTF">2025-12-09T13:37:00Z</dcterms:created>
  <dcterms:modified xsi:type="dcterms:W3CDTF">2026-01-22T11:54:00Z</dcterms:modified>
</cp:coreProperties>
</file>