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C709C3" w:rsidRDefault="00EC59BF" w:rsidP="00C709C3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DC353D">
        <w:rPr>
          <w:rFonts w:ascii="Century Gothic" w:hAnsi="Century Gothic"/>
          <w:b/>
          <w:sz w:val="24"/>
          <w:szCs w:val="24"/>
        </w:rPr>
        <w:t>F403_w3</w:t>
      </w:r>
    </w:p>
    <w:p w:rsidR="002658BA" w:rsidRDefault="002658BA" w:rsidP="002658BA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 xml:space="preserve">Klinika Okulistyki i </w:t>
      </w:r>
      <w:proofErr w:type="spellStart"/>
      <w:r>
        <w:rPr>
          <w:rFonts w:ascii="Century Gothic" w:hAnsi="Century Gothic"/>
          <w:sz w:val="24"/>
          <w:szCs w:val="24"/>
          <w:u w:val="single"/>
        </w:rPr>
        <w:t>Optometrii</w:t>
      </w:r>
      <w:proofErr w:type="spellEnd"/>
    </w:p>
    <w:p w:rsidR="00735429" w:rsidRPr="00CC7198" w:rsidRDefault="00CC7198" w:rsidP="00B42140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</w:t>
      </w:r>
      <w:r w:rsidR="001D071B">
        <w:rPr>
          <w:rFonts w:ascii="Century Gothic" w:hAnsi="Century Gothic"/>
          <w:b/>
          <w:sz w:val="24"/>
          <w:szCs w:val="24"/>
        </w:rPr>
        <w:t xml:space="preserve">Świadoma zgoda pacjenta na wszczep wtórny soczewki z podszyciem </w:t>
      </w:r>
    </w:p>
    <w:p w:rsidR="00735429" w:rsidRDefault="001D071B" w:rsidP="001D071B">
      <w:pPr>
        <w:ind w:left="1416" w:firstLine="708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lub podszycie sztucznej soczewki</w:t>
      </w:r>
    </w:p>
    <w:p w:rsidR="001D071B" w:rsidRDefault="001D071B" w:rsidP="001D071B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Każda interwencja medyczna wiąże się z możliwością wystąpienia powikłań</w:t>
      </w:r>
    </w:p>
    <w:p w:rsidR="001D071B" w:rsidRPr="00AF2A10" w:rsidRDefault="001D071B" w:rsidP="001D071B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Default="00735429" w:rsidP="00494B5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112EDD" w:rsidRPr="00AF2A10" w:rsidRDefault="00112EDD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C609F9" w:rsidRPr="00112EDD" w:rsidRDefault="00C609F9" w:rsidP="00112EDD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112EDD">
        <w:rPr>
          <w:rFonts w:ascii="Century Gothic" w:hAnsi="Century Gothic"/>
          <w:b/>
          <w:bCs/>
          <w:sz w:val="24"/>
          <w:szCs w:val="24"/>
        </w:rPr>
        <w:t xml:space="preserve">Rozpoznanie –   </w:t>
      </w:r>
      <w:proofErr w:type="spellStart"/>
      <w:r w:rsidRPr="00112EDD">
        <w:rPr>
          <w:rFonts w:ascii="Century Gothic" w:hAnsi="Century Gothic"/>
          <w:b/>
          <w:bCs/>
          <w:sz w:val="24"/>
          <w:szCs w:val="24"/>
        </w:rPr>
        <w:t>Bezsoczewkowość</w:t>
      </w:r>
      <w:proofErr w:type="spellEnd"/>
      <w:r w:rsidRPr="00112EDD">
        <w:rPr>
          <w:rFonts w:ascii="Century Gothic" w:hAnsi="Century Gothic"/>
          <w:b/>
          <w:bCs/>
          <w:sz w:val="24"/>
          <w:szCs w:val="24"/>
        </w:rPr>
        <w:t xml:space="preserve">/ </w:t>
      </w:r>
      <w:proofErr w:type="spellStart"/>
      <w:r w:rsidRPr="00112EDD">
        <w:rPr>
          <w:rFonts w:ascii="Century Gothic" w:hAnsi="Century Gothic"/>
          <w:b/>
          <w:bCs/>
          <w:sz w:val="24"/>
          <w:szCs w:val="24"/>
        </w:rPr>
        <w:t>Rzekomosoczewkowość</w:t>
      </w:r>
      <w:proofErr w:type="spellEnd"/>
    </w:p>
    <w:p w:rsidR="00C609F9" w:rsidRPr="00112EDD" w:rsidRDefault="00C609F9" w:rsidP="00112ED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12EDD">
        <w:rPr>
          <w:rFonts w:ascii="Century Gothic" w:hAnsi="Century Gothic"/>
          <w:b/>
          <w:bCs/>
          <w:sz w:val="24"/>
          <w:szCs w:val="24"/>
        </w:rPr>
        <w:t xml:space="preserve">Proponowany sposób leczenia –   </w:t>
      </w:r>
      <w:r w:rsidRPr="00112EDD">
        <w:rPr>
          <w:rFonts w:ascii="Century Gothic" w:hAnsi="Century Gothic"/>
          <w:bCs/>
          <w:sz w:val="24"/>
          <w:szCs w:val="24"/>
        </w:rPr>
        <w:t>wszczep wtórny soczewki z podszyciem</w:t>
      </w:r>
    </w:p>
    <w:p w:rsidR="00C609F9" w:rsidRPr="00112EDD" w:rsidRDefault="00C609F9" w:rsidP="00112ED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12EDD">
        <w:rPr>
          <w:rFonts w:ascii="Century Gothic" w:hAnsi="Century Gothic"/>
          <w:b/>
          <w:bCs/>
          <w:sz w:val="24"/>
          <w:szCs w:val="24"/>
        </w:rPr>
        <w:t xml:space="preserve">Opis zabiegu - </w:t>
      </w:r>
      <w:r w:rsidRPr="00112EDD">
        <w:rPr>
          <w:rFonts w:ascii="Century Gothic" w:hAnsi="Century Gothic"/>
          <w:sz w:val="24"/>
          <w:szCs w:val="24"/>
        </w:rPr>
        <w:t xml:space="preserve"> nacięcie oka, wycięcie części ciała szklistego, wszczepienie soczewki, przyszycie soczewki do tkanek oka, założenie szwów na ranę</w:t>
      </w:r>
    </w:p>
    <w:p w:rsidR="00C609F9" w:rsidRPr="00112EDD" w:rsidRDefault="00C609F9" w:rsidP="00112ED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12EDD">
        <w:rPr>
          <w:rFonts w:ascii="Century Gothic" w:hAnsi="Century Gothic"/>
          <w:b/>
          <w:bCs/>
          <w:sz w:val="24"/>
          <w:szCs w:val="24"/>
        </w:rPr>
        <w:t xml:space="preserve">Oczekiwane korzyści –  </w:t>
      </w:r>
      <w:r w:rsidRPr="00112EDD">
        <w:rPr>
          <w:rFonts w:ascii="Century Gothic" w:hAnsi="Century Gothic"/>
          <w:bCs/>
          <w:sz w:val="24"/>
          <w:szCs w:val="24"/>
        </w:rPr>
        <w:t>poprawa widzenia</w:t>
      </w:r>
    </w:p>
    <w:p w:rsidR="00C609F9" w:rsidRPr="00112EDD" w:rsidRDefault="00C609F9" w:rsidP="00112ED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12EDD">
        <w:rPr>
          <w:rFonts w:ascii="Century Gothic" w:hAnsi="Century Gothic"/>
          <w:b/>
          <w:bCs/>
          <w:sz w:val="24"/>
          <w:szCs w:val="24"/>
        </w:rPr>
        <w:t xml:space="preserve">Ryzyko </w:t>
      </w:r>
      <w:r w:rsidRPr="00112EDD">
        <w:rPr>
          <w:rFonts w:ascii="Century Gothic" w:hAnsi="Century Gothic"/>
          <w:bCs/>
          <w:sz w:val="24"/>
          <w:szCs w:val="24"/>
        </w:rPr>
        <w:t>– zapalenie oka, zwyrodnienie rogówki, krwotok wewnątrzgałkowy, niemożność wszczepienia soczewki, zniekształcenie źrenicy, jaskra wtórna, ślepota</w:t>
      </w:r>
    </w:p>
    <w:p w:rsidR="00C609F9" w:rsidRPr="00112EDD" w:rsidRDefault="00C609F9" w:rsidP="00112ED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12EDD">
        <w:rPr>
          <w:rFonts w:ascii="Century Gothic" w:hAnsi="Century Gothic"/>
          <w:b/>
          <w:bCs/>
          <w:sz w:val="24"/>
          <w:szCs w:val="24"/>
        </w:rPr>
        <w:t xml:space="preserve">Powikłania późne –  </w:t>
      </w:r>
      <w:r w:rsidRPr="00112EDD">
        <w:rPr>
          <w:rFonts w:ascii="Century Gothic" w:hAnsi="Century Gothic"/>
          <w:bCs/>
          <w:sz w:val="24"/>
          <w:szCs w:val="24"/>
        </w:rPr>
        <w:t xml:space="preserve">nietolerancja soczewki, przesunięcie soczewki, uczucie ciała obcego w miejscu szwów mocujących, torbielowaty obrzęk plamki, nasilenie </w:t>
      </w:r>
      <w:proofErr w:type="spellStart"/>
      <w:r w:rsidRPr="00112EDD">
        <w:rPr>
          <w:rFonts w:ascii="Century Gothic" w:hAnsi="Century Gothic"/>
          <w:bCs/>
          <w:sz w:val="24"/>
          <w:szCs w:val="24"/>
        </w:rPr>
        <w:t>makulopatii</w:t>
      </w:r>
      <w:proofErr w:type="spellEnd"/>
      <w:r w:rsidRPr="00112EDD">
        <w:rPr>
          <w:rFonts w:ascii="Century Gothic" w:hAnsi="Century Gothic"/>
          <w:bCs/>
          <w:sz w:val="24"/>
          <w:szCs w:val="24"/>
        </w:rPr>
        <w:t xml:space="preserve"> cukrzycowej i starczego zwyrodnienia plamki, odwarstwienie siatkówki, jaskra zwyrodnienie rogówki, zrosty i torbiel tęczówki, astygmatyzm pooperacyjny, ślepota</w:t>
      </w:r>
    </w:p>
    <w:p w:rsidR="00C609F9" w:rsidRPr="00112EDD" w:rsidRDefault="00C609F9" w:rsidP="00112ED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12EDD">
        <w:rPr>
          <w:rFonts w:ascii="Century Gothic" w:hAnsi="Century Gothic"/>
          <w:b/>
          <w:bCs/>
          <w:sz w:val="24"/>
          <w:szCs w:val="24"/>
        </w:rPr>
        <w:t xml:space="preserve">Alternatywne metody leczenia/badania – </w:t>
      </w:r>
      <w:r w:rsidRPr="00112EDD">
        <w:rPr>
          <w:rFonts w:ascii="Century Gothic" w:hAnsi="Century Gothic"/>
          <w:bCs/>
          <w:sz w:val="24"/>
          <w:szCs w:val="24"/>
        </w:rPr>
        <w:t>noszenie soczewki kontaktowej na oku chorym</w:t>
      </w:r>
    </w:p>
    <w:p w:rsidR="00C609F9" w:rsidRDefault="00C609F9" w:rsidP="00112EDD">
      <w:pPr>
        <w:ind w:left="-709"/>
        <w:jc w:val="both"/>
        <w:rPr>
          <w:rFonts w:ascii="Century Gothic" w:hAnsi="Century Gothic"/>
          <w:bCs/>
          <w:sz w:val="24"/>
          <w:szCs w:val="24"/>
        </w:rPr>
      </w:pPr>
      <w:r w:rsidRPr="00112EDD">
        <w:rPr>
          <w:rFonts w:ascii="Century Gothic" w:hAnsi="Century Gothic"/>
          <w:b/>
          <w:bCs/>
          <w:sz w:val="24"/>
          <w:szCs w:val="24"/>
        </w:rPr>
        <w:t xml:space="preserve">Skutki odmowy –  </w:t>
      </w:r>
      <w:r w:rsidRPr="00112EDD">
        <w:rPr>
          <w:rFonts w:ascii="Century Gothic" w:hAnsi="Century Gothic"/>
          <w:bCs/>
          <w:sz w:val="24"/>
          <w:szCs w:val="24"/>
        </w:rPr>
        <w:t xml:space="preserve">słabe widzenie chorego oka </w:t>
      </w:r>
      <w:proofErr w:type="spellStart"/>
      <w:r w:rsidRPr="00112EDD">
        <w:rPr>
          <w:rFonts w:ascii="Century Gothic" w:hAnsi="Century Gothic"/>
          <w:bCs/>
          <w:sz w:val="24"/>
          <w:szCs w:val="24"/>
        </w:rPr>
        <w:t>oka</w:t>
      </w:r>
      <w:proofErr w:type="spellEnd"/>
      <w:r w:rsidRPr="00112EDD">
        <w:rPr>
          <w:rFonts w:ascii="Century Gothic" w:hAnsi="Century Gothic"/>
          <w:bCs/>
          <w:sz w:val="24"/>
          <w:szCs w:val="24"/>
        </w:rPr>
        <w:t>, brak widzenia przestrzennego, zez rozbieżny, odwarstwienie siatkówki</w:t>
      </w:r>
    </w:p>
    <w:p w:rsidR="00112EDD" w:rsidRDefault="00112EDD" w:rsidP="00112EDD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112EDD" w:rsidRPr="00112EDD" w:rsidRDefault="00112EDD" w:rsidP="00112EDD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C609F9" w:rsidRPr="00112EDD" w:rsidRDefault="00C609F9" w:rsidP="00112EDD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112EDD">
        <w:rPr>
          <w:rFonts w:ascii="Century Gothic" w:hAnsi="Century Gothic"/>
          <w:b/>
          <w:bCs/>
          <w:sz w:val="24"/>
          <w:szCs w:val="24"/>
        </w:rPr>
        <w:lastRenderedPageBreak/>
        <w:t>Rokowanie:</w:t>
      </w:r>
    </w:p>
    <w:p w:rsidR="00C609F9" w:rsidRPr="00112EDD" w:rsidRDefault="00C609F9" w:rsidP="00112EDD">
      <w:pPr>
        <w:pStyle w:val="Tekstpodstawowy"/>
        <w:ind w:left="-709"/>
        <w:jc w:val="both"/>
        <w:rPr>
          <w:rFonts w:ascii="Century Gothic" w:hAnsi="Century Gothic"/>
          <w:color w:val="000000"/>
          <w:spacing w:val="-5"/>
          <w:szCs w:val="24"/>
        </w:rPr>
      </w:pPr>
    </w:p>
    <w:p w:rsidR="00C609F9" w:rsidRPr="00112EDD" w:rsidRDefault="00C609F9" w:rsidP="00112EDD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112EDD">
        <w:rPr>
          <w:rFonts w:ascii="Century Gothic" w:hAnsi="Century Gothic"/>
          <w:color w:val="000000"/>
          <w:spacing w:val="-5"/>
          <w:szCs w:val="24"/>
        </w:rPr>
        <w:t>Prawdopodobieństwo powodzenia proponowanej operacji jest w Pani/Pana przypadku</w:t>
      </w:r>
      <w:r w:rsidRPr="00112EDD">
        <w:rPr>
          <w:rFonts w:ascii="Century Gothic" w:hAnsi="Century Gothic"/>
          <w:b/>
          <w:color w:val="000000"/>
          <w:spacing w:val="-5"/>
          <w:szCs w:val="24"/>
        </w:rPr>
        <w:t>:</w:t>
      </w:r>
    </w:p>
    <w:p w:rsidR="00C609F9" w:rsidRPr="00112EDD" w:rsidRDefault="00C609F9" w:rsidP="00112EDD">
      <w:pPr>
        <w:pStyle w:val="Tekstpodstawowy"/>
        <w:ind w:left="-709"/>
        <w:jc w:val="both"/>
        <w:rPr>
          <w:rFonts w:ascii="Century Gothic" w:hAnsi="Century Gothic"/>
          <w:b/>
          <w:color w:val="000000"/>
          <w:spacing w:val="-5"/>
          <w:szCs w:val="24"/>
        </w:rPr>
      </w:pPr>
    </w:p>
    <w:p w:rsidR="00C609F9" w:rsidRPr="00112EDD" w:rsidRDefault="00C609F9" w:rsidP="00112EDD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112EDD">
        <w:rPr>
          <w:rFonts w:ascii="Century Gothic" w:hAnsi="Century Gothic"/>
          <w:bCs/>
          <w:szCs w:val="24"/>
        </w:rPr>
        <w:t>[   ] duże                                             [   ] średnie                                          [   ] ograniczone</w:t>
      </w:r>
    </w:p>
    <w:p w:rsidR="00C609F9" w:rsidRPr="00112EDD" w:rsidRDefault="00C609F9" w:rsidP="00112EDD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C609F9" w:rsidRPr="00112EDD" w:rsidRDefault="00C609F9" w:rsidP="00112EDD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112EDD">
        <w:rPr>
          <w:rFonts w:ascii="Century Gothic" w:hAnsi="Century Gothic"/>
          <w:b/>
          <w:bCs/>
          <w:sz w:val="24"/>
          <w:szCs w:val="24"/>
        </w:rPr>
        <w:t>Zgoda na ewentualną konieczność rozszerzenia zabiegu podczas jego trwania</w:t>
      </w:r>
    </w:p>
    <w:p w:rsidR="00C609F9" w:rsidRPr="00112EDD" w:rsidRDefault="00C609F9" w:rsidP="00112EDD">
      <w:pPr>
        <w:pStyle w:val="Tekstpodstawowy"/>
        <w:ind w:left="-709"/>
        <w:jc w:val="both"/>
        <w:rPr>
          <w:rFonts w:ascii="Century Gothic" w:hAnsi="Century Gothic"/>
          <w:b/>
          <w:szCs w:val="24"/>
        </w:rPr>
      </w:pPr>
    </w:p>
    <w:p w:rsidR="00C609F9" w:rsidRPr="00112EDD" w:rsidRDefault="00C609F9" w:rsidP="00112EDD">
      <w:pPr>
        <w:pStyle w:val="Tekstpodstawowy"/>
        <w:ind w:left="707" w:firstLine="709"/>
        <w:jc w:val="both"/>
        <w:rPr>
          <w:rFonts w:ascii="Century Gothic" w:hAnsi="Century Gothic"/>
          <w:szCs w:val="24"/>
        </w:rPr>
      </w:pPr>
      <w:r w:rsidRPr="00112EDD">
        <w:rPr>
          <w:rFonts w:ascii="Century Gothic" w:hAnsi="Century Gothic"/>
          <w:szCs w:val="24"/>
        </w:rPr>
        <w:t xml:space="preserve">Tak  </w:t>
      </w:r>
      <w:r w:rsidRPr="00112EDD">
        <w:rPr>
          <w:rFonts w:ascii="Century Gothic" w:hAnsi="Century Gothic"/>
          <w:b/>
          <w:szCs w:val="24"/>
        </w:rPr>
        <w:t xml:space="preserve">                                       </w:t>
      </w:r>
      <w:r w:rsidRPr="00112EDD">
        <w:rPr>
          <w:rFonts w:ascii="Century Gothic" w:hAnsi="Century Gothic"/>
          <w:szCs w:val="24"/>
        </w:rPr>
        <w:t xml:space="preserve">      Nie</w:t>
      </w:r>
    </w:p>
    <w:p w:rsidR="00C609F9" w:rsidRPr="00112EDD" w:rsidRDefault="00C609F9" w:rsidP="00112EDD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C609F9" w:rsidRPr="00112EDD" w:rsidRDefault="00C609F9" w:rsidP="00112EDD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112EDD">
        <w:rPr>
          <w:rFonts w:ascii="Century Gothic" w:hAnsi="Century Gothic"/>
          <w:b/>
          <w:bCs/>
          <w:sz w:val="24"/>
          <w:szCs w:val="24"/>
        </w:rPr>
        <w:t>Pytania Pacjenta</w:t>
      </w:r>
    </w:p>
    <w:p w:rsidR="00C609F9" w:rsidRPr="00112EDD" w:rsidRDefault="00112EDD" w:rsidP="00112EDD">
      <w:pPr>
        <w:ind w:left="-709"/>
        <w:jc w:val="both"/>
        <w:rPr>
          <w:rFonts w:ascii="Century Gothic" w:hAnsi="Century Gothic"/>
          <w:bCs/>
          <w:sz w:val="24"/>
          <w:szCs w:val="24"/>
        </w:rPr>
      </w:pPr>
      <w:r w:rsidRPr="00112EDD">
        <w:rPr>
          <w:rFonts w:ascii="Century Gothic" w:hAnsi="Century Gothic"/>
          <w:bCs/>
          <w:sz w:val="24"/>
          <w:szCs w:val="24"/>
        </w:rPr>
        <w:t>…………………………………………………………………………………………………………</w:t>
      </w:r>
    </w:p>
    <w:p w:rsidR="00C609F9" w:rsidRPr="00112EDD" w:rsidRDefault="00C609F9" w:rsidP="00112ED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12EDD">
        <w:rPr>
          <w:rFonts w:ascii="Century Gothic" w:hAnsi="Century Gothic"/>
          <w:sz w:val="24"/>
          <w:szCs w:val="24"/>
        </w:rPr>
        <w:t>…............................................................................................................................................</w:t>
      </w:r>
    </w:p>
    <w:p w:rsidR="00C609F9" w:rsidRPr="00112EDD" w:rsidRDefault="00C609F9" w:rsidP="00112EDD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C609F9" w:rsidRPr="00112EDD" w:rsidRDefault="00C609F9" w:rsidP="00112EDD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112EDD">
        <w:rPr>
          <w:rFonts w:ascii="Century Gothic" w:hAnsi="Century Gothic"/>
          <w:b/>
          <w:bCs/>
          <w:szCs w:val="24"/>
        </w:rPr>
        <w:t>1. Oświadczam, że podczas wywiadu lekarskiego i badania nie zataiłem/łam* istotnych informacji dotyczących stanu zdrowia, badań, oraz przebytych chorób.</w:t>
      </w:r>
    </w:p>
    <w:p w:rsidR="00C609F9" w:rsidRPr="00112EDD" w:rsidRDefault="00C609F9" w:rsidP="00112EDD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</w:p>
    <w:p w:rsidR="00C609F9" w:rsidRPr="00112EDD" w:rsidRDefault="00C609F9" w:rsidP="00112EDD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  <w:r w:rsidRPr="00112EDD">
        <w:rPr>
          <w:rFonts w:ascii="Century Gothic" w:hAnsi="Century Gothic"/>
          <w:szCs w:val="24"/>
        </w:rPr>
        <w:t>Niniejszym oświadczam, iż zapoznałem/łam* się z treścią niniejszego formularza oraz zostałem/łam* poinformowany/na* o proponowanym rodzaju leczenia. Oświadczam, iż miałem/łam* możliwość nieograniczonego zadawania pytań dotyczących proponowanego leczenia i otrzymałem/łam* na nie odpowiedź.</w:t>
      </w:r>
    </w:p>
    <w:p w:rsidR="00C609F9" w:rsidRPr="00112EDD" w:rsidRDefault="00C609F9" w:rsidP="00112EDD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112EDD" w:rsidRDefault="00C609F9" w:rsidP="00112EDD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112EDD">
        <w:rPr>
          <w:rFonts w:ascii="Century Gothic" w:hAnsi="Century Gothic"/>
          <w:szCs w:val="24"/>
        </w:rPr>
        <w:t xml:space="preserve">Data i podpis pacjenta </w:t>
      </w:r>
    </w:p>
    <w:p w:rsidR="00112EDD" w:rsidRDefault="00112EDD" w:rsidP="00112EDD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C609F9" w:rsidRPr="00112EDD" w:rsidRDefault="00C609F9" w:rsidP="00112EDD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112EDD">
        <w:rPr>
          <w:rFonts w:ascii="Century Gothic" w:hAnsi="Century Gothic"/>
          <w:szCs w:val="24"/>
        </w:rPr>
        <w:t>………………………………...................................................................................</w:t>
      </w:r>
    </w:p>
    <w:p w:rsidR="00112EDD" w:rsidRDefault="00C609F9" w:rsidP="00112EDD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112EDD">
        <w:rPr>
          <w:rFonts w:ascii="Century Gothic" w:hAnsi="Century Gothic"/>
          <w:szCs w:val="24"/>
        </w:rPr>
        <w:t>Data i podpis przedstawiciela ustawowego</w:t>
      </w:r>
    </w:p>
    <w:p w:rsidR="00112EDD" w:rsidRDefault="00112EDD" w:rsidP="00112EDD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112EDD" w:rsidRPr="00112EDD" w:rsidRDefault="00C609F9" w:rsidP="00112EDD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112EDD">
        <w:rPr>
          <w:rFonts w:ascii="Century Gothic" w:hAnsi="Century Gothic"/>
          <w:szCs w:val="24"/>
        </w:rPr>
        <w:t>..…………...............................................................................</w:t>
      </w:r>
      <w:r w:rsidR="00112EDD">
        <w:rPr>
          <w:rFonts w:ascii="Century Gothic" w:hAnsi="Century Gothic"/>
          <w:szCs w:val="24"/>
        </w:rPr>
        <w:t>..............................</w:t>
      </w:r>
    </w:p>
    <w:p w:rsidR="00112EDD" w:rsidRDefault="00C609F9" w:rsidP="00112EDD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112EDD">
        <w:rPr>
          <w:rFonts w:ascii="Century Gothic" w:hAnsi="Century Gothic"/>
          <w:szCs w:val="24"/>
        </w:rPr>
        <w:t>Data i podpis operatora</w:t>
      </w:r>
    </w:p>
    <w:p w:rsidR="00112EDD" w:rsidRDefault="00112EDD" w:rsidP="00112EDD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C609F9" w:rsidRPr="00112EDD" w:rsidRDefault="00C609F9" w:rsidP="00112EDD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112EDD">
        <w:rPr>
          <w:rFonts w:ascii="Century Gothic" w:hAnsi="Century Gothic"/>
          <w:szCs w:val="24"/>
        </w:rPr>
        <w:t>…..…………………………………………………………………………...................</w:t>
      </w:r>
    </w:p>
    <w:p w:rsidR="00C609F9" w:rsidRPr="00112EDD" w:rsidRDefault="00C609F9" w:rsidP="00112EDD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C609F9" w:rsidRPr="00112EDD" w:rsidRDefault="00C609F9" w:rsidP="00112EDD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112EDD">
        <w:rPr>
          <w:rFonts w:ascii="Century Gothic" w:hAnsi="Century Gothic"/>
          <w:b/>
          <w:color w:val="000000"/>
          <w:szCs w:val="24"/>
        </w:rPr>
        <w:t xml:space="preserve">       </w:t>
      </w:r>
    </w:p>
    <w:p w:rsidR="00C609F9" w:rsidRDefault="00112EDD" w:rsidP="00112EDD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>
        <w:rPr>
          <w:rFonts w:ascii="Century Gothic" w:hAnsi="Century Gothic"/>
          <w:b/>
          <w:color w:val="000000"/>
          <w:szCs w:val="24"/>
        </w:rPr>
        <w:t xml:space="preserve"> </w:t>
      </w:r>
      <w:r w:rsidR="00C609F9" w:rsidRPr="00112EDD">
        <w:rPr>
          <w:rFonts w:ascii="Century Gothic" w:hAnsi="Century Gothic"/>
          <w:b/>
          <w:color w:val="000000"/>
          <w:szCs w:val="24"/>
        </w:rPr>
        <w:t>Wyrażam dobrowolnie zgodę na przeprowadzenie proponowanej operacji</w:t>
      </w:r>
    </w:p>
    <w:p w:rsidR="00112EDD" w:rsidRPr="00112EDD" w:rsidRDefault="00112EDD" w:rsidP="00112EDD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112EDD" w:rsidRDefault="00C609F9" w:rsidP="00112EDD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112EDD">
        <w:rPr>
          <w:rFonts w:ascii="Century Gothic" w:hAnsi="Century Gothic"/>
          <w:color w:val="000000"/>
          <w:szCs w:val="24"/>
        </w:rPr>
        <w:t xml:space="preserve">Data, </w:t>
      </w:r>
      <w:r w:rsidRPr="00112EDD">
        <w:rPr>
          <w:rStyle w:val="Pogrubienie"/>
          <w:rFonts w:ascii="Century Gothic" w:hAnsi="Century Gothic"/>
          <w:color w:val="000000"/>
          <w:szCs w:val="24"/>
        </w:rPr>
        <w:t xml:space="preserve">godzina </w:t>
      </w:r>
      <w:r w:rsidRPr="00112EDD">
        <w:rPr>
          <w:rFonts w:ascii="Century Gothic" w:hAnsi="Century Gothic"/>
          <w:color w:val="000000"/>
          <w:szCs w:val="24"/>
        </w:rPr>
        <w:t xml:space="preserve">i podpis pacjenta </w:t>
      </w:r>
    </w:p>
    <w:p w:rsidR="00112EDD" w:rsidRDefault="00112EDD" w:rsidP="00112EDD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C609F9" w:rsidRPr="00112EDD" w:rsidRDefault="00C609F9" w:rsidP="00112EDD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112EDD">
        <w:rPr>
          <w:rFonts w:ascii="Century Gothic" w:hAnsi="Century Gothic"/>
          <w:color w:val="000000"/>
          <w:szCs w:val="24"/>
        </w:rPr>
        <w:t>………....................................................................................................</w:t>
      </w:r>
    </w:p>
    <w:p w:rsidR="00112EDD" w:rsidRDefault="00C609F9" w:rsidP="00112EDD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112EDD">
        <w:rPr>
          <w:rFonts w:ascii="Century Gothic" w:hAnsi="Century Gothic"/>
          <w:color w:val="000000"/>
          <w:szCs w:val="24"/>
        </w:rPr>
        <w:lastRenderedPageBreak/>
        <w:t xml:space="preserve">Data i godzina i podpis przedstawiciela ustawowego </w:t>
      </w:r>
    </w:p>
    <w:p w:rsidR="00112EDD" w:rsidRDefault="00112EDD" w:rsidP="00112EDD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C609F9" w:rsidRPr="00112EDD" w:rsidRDefault="00C609F9" w:rsidP="00112EDD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112EDD">
        <w:rPr>
          <w:rFonts w:ascii="Century Gothic" w:hAnsi="Century Gothic"/>
          <w:color w:val="000000"/>
          <w:szCs w:val="24"/>
        </w:rPr>
        <w:t>.…………...............................................................</w:t>
      </w:r>
      <w:r w:rsidR="00112EDD">
        <w:rPr>
          <w:rFonts w:ascii="Century Gothic" w:hAnsi="Century Gothic"/>
          <w:color w:val="000000"/>
          <w:szCs w:val="24"/>
        </w:rPr>
        <w:t>..................................</w:t>
      </w:r>
    </w:p>
    <w:p w:rsidR="00C609F9" w:rsidRPr="00112EDD" w:rsidRDefault="00C609F9" w:rsidP="00112EDD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C609F9" w:rsidRPr="00112EDD" w:rsidRDefault="00C609F9" w:rsidP="00112EDD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C609F9" w:rsidRPr="00112EDD" w:rsidRDefault="00C609F9" w:rsidP="00112EDD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112EDD">
        <w:rPr>
          <w:rFonts w:ascii="Century Gothic" w:hAnsi="Century Gothic"/>
          <w:b/>
          <w:color w:val="000000"/>
          <w:szCs w:val="24"/>
        </w:rPr>
        <w:t>Nie wyrażam zgody na przeprowadzenie proponowanej operacji</w:t>
      </w:r>
    </w:p>
    <w:p w:rsidR="00C609F9" w:rsidRPr="00112EDD" w:rsidRDefault="00C609F9" w:rsidP="00112EDD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112EDD" w:rsidRDefault="00C609F9" w:rsidP="00112EDD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112EDD">
        <w:rPr>
          <w:rFonts w:ascii="Century Gothic" w:hAnsi="Century Gothic"/>
          <w:color w:val="000000"/>
          <w:szCs w:val="24"/>
        </w:rPr>
        <w:t>Data, godzina i podpis pacjenta</w:t>
      </w:r>
    </w:p>
    <w:p w:rsidR="00C609F9" w:rsidRPr="00112EDD" w:rsidRDefault="00C609F9" w:rsidP="00112EDD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112EDD">
        <w:rPr>
          <w:rFonts w:ascii="Century Gothic" w:hAnsi="Century Gothic"/>
          <w:color w:val="000000"/>
          <w:szCs w:val="24"/>
        </w:rPr>
        <w:t xml:space="preserve"> …………………………….......................................................................</w:t>
      </w:r>
    </w:p>
    <w:p w:rsidR="00112EDD" w:rsidRDefault="00C609F9" w:rsidP="00112EDD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112EDD">
        <w:rPr>
          <w:rFonts w:ascii="Century Gothic" w:hAnsi="Century Gothic"/>
          <w:color w:val="000000"/>
          <w:szCs w:val="24"/>
        </w:rPr>
        <w:t>Data, godzina i podpis przedstawiciela ustawowego</w:t>
      </w:r>
    </w:p>
    <w:p w:rsidR="00C609F9" w:rsidRPr="00112EDD" w:rsidRDefault="00C609F9" w:rsidP="00112EDD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112EDD">
        <w:rPr>
          <w:rFonts w:ascii="Century Gothic" w:hAnsi="Century Gothic"/>
          <w:color w:val="000000"/>
          <w:szCs w:val="24"/>
        </w:rPr>
        <w:t>..…………..............................................................</w:t>
      </w:r>
      <w:r w:rsidR="00112EDD">
        <w:rPr>
          <w:rFonts w:ascii="Century Gothic" w:hAnsi="Century Gothic"/>
          <w:color w:val="000000"/>
          <w:szCs w:val="24"/>
        </w:rPr>
        <w:t>..............................</w:t>
      </w:r>
      <w:r w:rsidRPr="00112EDD">
        <w:rPr>
          <w:rFonts w:ascii="Century Gothic" w:hAnsi="Century Gothic"/>
          <w:color w:val="000000"/>
          <w:szCs w:val="24"/>
        </w:rPr>
        <w:t>.</w:t>
      </w:r>
      <w:r w:rsidR="00112EDD">
        <w:rPr>
          <w:rFonts w:ascii="Century Gothic" w:hAnsi="Century Gothic"/>
          <w:color w:val="000000"/>
          <w:szCs w:val="24"/>
        </w:rPr>
        <w:t>..</w:t>
      </w:r>
      <w:r w:rsidRPr="00112EDD">
        <w:rPr>
          <w:rFonts w:ascii="Century Gothic" w:hAnsi="Century Gothic"/>
          <w:color w:val="000000"/>
          <w:szCs w:val="24"/>
        </w:rPr>
        <w:t xml:space="preserve">  </w:t>
      </w:r>
    </w:p>
    <w:p w:rsidR="00C609F9" w:rsidRPr="00112EDD" w:rsidRDefault="00C609F9" w:rsidP="00112EDD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112EDD">
        <w:rPr>
          <w:rFonts w:ascii="Century Gothic" w:hAnsi="Century Gothic"/>
          <w:color w:val="000000"/>
          <w:szCs w:val="24"/>
        </w:rPr>
        <w:t>(Uzasadnienie przez pacjenta/przedstawiciela ustawowego odmowy wyrażenia zgody na</w:t>
      </w:r>
      <w:r w:rsidR="00112EDD">
        <w:rPr>
          <w:rFonts w:ascii="Century Gothic" w:hAnsi="Century Gothic"/>
          <w:color w:val="000000"/>
          <w:szCs w:val="24"/>
        </w:rPr>
        <w:t xml:space="preserve"> </w:t>
      </w:r>
      <w:r w:rsidRPr="00112EDD">
        <w:rPr>
          <w:rFonts w:ascii="Century Gothic" w:hAnsi="Century Gothic"/>
          <w:color w:val="000000"/>
          <w:szCs w:val="24"/>
        </w:rPr>
        <w:t>przeprowadzenie proponowanej procedury medycznej /zabiegu)</w:t>
      </w:r>
    </w:p>
    <w:p w:rsidR="00C609F9" w:rsidRPr="00112EDD" w:rsidRDefault="00C609F9" w:rsidP="00112EDD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sectPr w:rsidR="00735429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5429" w:rsidRDefault="00C25429" w:rsidP="00E637FA">
      <w:pPr>
        <w:spacing w:after="0" w:line="240" w:lineRule="auto"/>
      </w:pPr>
      <w:r>
        <w:separator/>
      </w:r>
    </w:p>
  </w:endnote>
  <w:endnote w:type="continuationSeparator" w:id="0">
    <w:p w:rsidR="00C25429" w:rsidRDefault="00C25429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5429" w:rsidRDefault="00C25429" w:rsidP="00E637FA">
      <w:pPr>
        <w:spacing w:after="0" w:line="240" w:lineRule="auto"/>
      </w:pPr>
      <w:r>
        <w:separator/>
      </w:r>
    </w:p>
  </w:footnote>
  <w:footnote w:type="continuationSeparator" w:id="0">
    <w:p w:rsidR="00C25429" w:rsidRDefault="00C25429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8"/>
  </w:num>
  <w:num w:numId="6">
    <w:abstractNumId w:val="0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110090"/>
    <w:rsid w:val="00112EDD"/>
    <w:rsid w:val="00144E21"/>
    <w:rsid w:val="001961CC"/>
    <w:rsid w:val="0019682E"/>
    <w:rsid w:val="001A2B64"/>
    <w:rsid w:val="001D071B"/>
    <w:rsid w:val="001E7E25"/>
    <w:rsid w:val="0020325B"/>
    <w:rsid w:val="00234411"/>
    <w:rsid w:val="002658BA"/>
    <w:rsid w:val="002F4BAB"/>
    <w:rsid w:val="00332339"/>
    <w:rsid w:val="00424D4A"/>
    <w:rsid w:val="0046603A"/>
    <w:rsid w:val="00494B59"/>
    <w:rsid w:val="004C62DC"/>
    <w:rsid w:val="004D0B1E"/>
    <w:rsid w:val="00504CFC"/>
    <w:rsid w:val="0055171D"/>
    <w:rsid w:val="00553DA8"/>
    <w:rsid w:val="005A5F2B"/>
    <w:rsid w:val="005B2FFA"/>
    <w:rsid w:val="005B7D22"/>
    <w:rsid w:val="00612639"/>
    <w:rsid w:val="0069259E"/>
    <w:rsid w:val="006C434C"/>
    <w:rsid w:val="006E2796"/>
    <w:rsid w:val="006E3460"/>
    <w:rsid w:val="007015E6"/>
    <w:rsid w:val="00735429"/>
    <w:rsid w:val="007C26F2"/>
    <w:rsid w:val="0080591C"/>
    <w:rsid w:val="00837388"/>
    <w:rsid w:val="00871EEA"/>
    <w:rsid w:val="00872319"/>
    <w:rsid w:val="008925C3"/>
    <w:rsid w:val="00934AA3"/>
    <w:rsid w:val="00950D74"/>
    <w:rsid w:val="0098025B"/>
    <w:rsid w:val="009C5C8B"/>
    <w:rsid w:val="009E2FF3"/>
    <w:rsid w:val="00A12754"/>
    <w:rsid w:val="00A17410"/>
    <w:rsid w:val="00A20F2B"/>
    <w:rsid w:val="00A33A61"/>
    <w:rsid w:val="00A82B41"/>
    <w:rsid w:val="00AA4250"/>
    <w:rsid w:val="00AF2A10"/>
    <w:rsid w:val="00B01B62"/>
    <w:rsid w:val="00B03C98"/>
    <w:rsid w:val="00B12E3B"/>
    <w:rsid w:val="00B21E44"/>
    <w:rsid w:val="00B42140"/>
    <w:rsid w:val="00B5377A"/>
    <w:rsid w:val="00B57213"/>
    <w:rsid w:val="00B706A7"/>
    <w:rsid w:val="00B91DC0"/>
    <w:rsid w:val="00B91EFF"/>
    <w:rsid w:val="00C25429"/>
    <w:rsid w:val="00C609F9"/>
    <w:rsid w:val="00C709C3"/>
    <w:rsid w:val="00C80C58"/>
    <w:rsid w:val="00C92061"/>
    <w:rsid w:val="00CC7198"/>
    <w:rsid w:val="00D50062"/>
    <w:rsid w:val="00D9070B"/>
    <w:rsid w:val="00DB6EB4"/>
    <w:rsid w:val="00DC353D"/>
    <w:rsid w:val="00DE014C"/>
    <w:rsid w:val="00E503B0"/>
    <w:rsid w:val="00E53D17"/>
    <w:rsid w:val="00E637FA"/>
    <w:rsid w:val="00E7219D"/>
    <w:rsid w:val="00EB4CB9"/>
    <w:rsid w:val="00EC59BF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character" w:styleId="Pogrubienie">
    <w:name w:val="Strong"/>
    <w:qFormat/>
    <w:rsid w:val="00C609F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FD18C4-F016-4CEC-B40C-20EF57F70F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506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29</cp:revision>
  <cp:lastPrinted>2024-07-26T10:23:00Z</cp:lastPrinted>
  <dcterms:created xsi:type="dcterms:W3CDTF">2025-12-09T13:37:00Z</dcterms:created>
  <dcterms:modified xsi:type="dcterms:W3CDTF">2026-01-21T09:21:00Z</dcterms:modified>
</cp:coreProperties>
</file>