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Pr="005A7053" w:rsidRDefault="00B57213" w:rsidP="005A7053">
      <w:pPr>
        <w:jc w:val="both"/>
        <w:rPr>
          <w:rFonts w:ascii="Century Gothic" w:hAnsi="Century Gothic"/>
          <w:sz w:val="24"/>
          <w:szCs w:val="24"/>
        </w:rPr>
      </w:pPr>
    </w:p>
    <w:p w:rsidR="00C80C58" w:rsidRPr="002163DD" w:rsidRDefault="00EC59BF" w:rsidP="004C0639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ab/>
      </w:r>
      <w:r w:rsidR="00CC7198" w:rsidRPr="005A7053">
        <w:rPr>
          <w:rFonts w:ascii="Century Gothic" w:hAnsi="Century Gothic"/>
          <w:sz w:val="24"/>
          <w:szCs w:val="24"/>
        </w:rPr>
        <w:t xml:space="preserve">                   </w:t>
      </w:r>
      <w:r w:rsidR="00EB0C35">
        <w:rPr>
          <w:rFonts w:ascii="Century Gothic" w:hAnsi="Century Gothic"/>
          <w:b/>
          <w:sz w:val="24"/>
          <w:szCs w:val="24"/>
        </w:rPr>
        <w:t>PR4_F</w:t>
      </w:r>
      <w:r w:rsidR="00304921">
        <w:rPr>
          <w:rFonts w:ascii="Century Gothic" w:hAnsi="Century Gothic"/>
          <w:b/>
          <w:sz w:val="24"/>
          <w:szCs w:val="24"/>
        </w:rPr>
        <w:t>24_w4</w:t>
      </w:r>
    </w:p>
    <w:p w:rsidR="00E84F78" w:rsidRDefault="00C80C58" w:rsidP="00BF623A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 w:rsidRPr="005A7053">
        <w:rPr>
          <w:rFonts w:ascii="Century Gothic" w:hAnsi="Century Gothic"/>
          <w:sz w:val="24"/>
          <w:szCs w:val="24"/>
          <w:u w:val="single"/>
        </w:rPr>
        <w:t xml:space="preserve">Klinika </w:t>
      </w:r>
      <w:r w:rsidR="005C2A58">
        <w:rPr>
          <w:rFonts w:ascii="Century Gothic" w:hAnsi="Century Gothic"/>
          <w:sz w:val="24"/>
          <w:szCs w:val="24"/>
          <w:u w:val="single"/>
        </w:rPr>
        <w:t>Reumatologii i Układowych Chorób Tkanki Łącznej</w:t>
      </w:r>
    </w:p>
    <w:p w:rsidR="00BF623A" w:rsidRPr="00BF623A" w:rsidRDefault="00BF623A" w:rsidP="00BF623A">
      <w:pPr>
        <w:ind w:left="-709" w:firstLine="709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Świadoma zgoda na wykonanie nakłucia jam stawowej i podania leku</w:t>
      </w:r>
    </w:p>
    <w:p w:rsidR="00735429" w:rsidRPr="005A7053" w:rsidRDefault="00CC7198" w:rsidP="005A7053">
      <w:pPr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         </w:t>
      </w:r>
    </w:p>
    <w:p w:rsidR="00735429" w:rsidRPr="005A7053" w:rsidRDefault="00735429" w:rsidP="005A7053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>Imię i nazwisko:</w:t>
      </w:r>
      <w:r w:rsidRPr="005A7053">
        <w:rPr>
          <w:rFonts w:ascii="Century Gothic" w:hAnsi="Century Gothic"/>
          <w:sz w:val="24"/>
          <w:szCs w:val="24"/>
        </w:rPr>
        <w:t xml:space="preserve">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5A7053" w:rsidRDefault="00735429" w:rsidP="005A7053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PESEL: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5A7053" w:rsidRDefault="00735429" w:rsidP="005A705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5A7053" w:rsidRDefault="005A7053" w:rsidP="005A7053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6669B2" w:rsidRPr="008958AC" w:rsidRDefault="006669B2" w:rsidP="00E202C5">
      <w:pPr>
        <w:pStyle w:val="Akapitzlist"/>
        <w:numPr>
          <w:ilvl w:val="0"/>
          <w:numId w:val="10"/>
        </w:numPr>
        <w:spacing w:after="0" w:line="100" w:lineRule="atLeast"/>
        <w:ind w:left="-709" w:firstLine="0"/>
        <w:jc w:val="both"/>
        <w:rPr>
          <w:rFonts w:ascii="Century Gothic" w:hAnsi="Century Gothic" w:cs="Calibri"/>
          <w:sz w:val="24"/>
          <w:szCs w:val="24"/>
        </w:rPr>
      </w:pPr>
      <w:r w:rsidRPr="008958AC">
        <w:rPr>
          <w:rFonts w:ascii="Century Gothic" w:hAnsi="Century Gothic"/>
          <w:sz w:val="24"/>
          <w:szCs w:val="24"/>
        </w:rPr>
        <w:t xml:space="preserve">Nakłucie jamy stawowej wykonuje się w celu wyjaśnienia przyczyny zwiększonej ilości płynu stawowego. Szczególnie ma to znaczenie w przypadku podejrzenia ostrego lub przewlekłego stanu zapalnego błony maziowej. Nakłucie jamy stawowej wykonuje się również w celach terapeutycznych takich jak odbarczenie stawu, dostawowe podanie leków ( </w:t>
      </w:r>
      <w:proofErr w:type="spellStart"/>
      <w:r w:rsidRPr="008958AC">
        <w:rPr>
          <w:rFonts w:ascii="Century Gothic" w:hAnsi="Century Gothic"/>
          <w:sz w:val="24"/>
          <w:szCs w:val="24"/>
        </w:rPr>
        <w:t>glikokortykosteroidy</w:t>
      </w:r>
      <w:proofErr w:type="spellEnd"/>
      <w:r w:rsidRPr="008958AC">
        <w:rPr>
          <w:rFonts w:ascii="Century Gothic" w:hAnsi="Century Gothic"/>
          <w:sz w:val="24"/>
          <w:szCs w:val="24"/>
        </w:rPr>
        <w:t xml:space="preserve">, kwas hialuronowy). Do rzadkich powikłań zalicza się: zakażenie stawu, krwawienie do stawu, uszkodzenie chrząstki stawowej, ból w miejscu nakłucia, działania niepożądane leków znieczulających i leków podawanych dostawowo. Nakłucie wykonuję się w warunkach jałowych, w celu złagodzenia bólu wykonuję się znieczulenie ( np.1% </w:t>
      </w:r>
      <w:proofErr w:type="spellStart"/>
      <w:r w:rsidRPr="008958AC">
        <w:rPr>
          <w:rFonts w:ascii="Century Gothic" w:hAnsi="Century Gothic"/>
          <w:sz w:val="24"/>
          <w:szCs w:val="24"/>
        </w:rPr>
        <w:t>lidokainą</w:t>
      </w:r>
      <w:proofErr w:type="spellEnd"/>
      <w:r w:rsidRPr="008958AC">
        <w:rPr>
          <w:rFonts w:ascii="Century Gothic" w:hAnsi="Century Gothic"/>
          <w:sz w:val="24"/>
          <w:szCs w:val="24"/>
        </w:rPr>
        <w:t xml:space="preserve">, </w:t>
      </w:r>
      <w:proofErr w:type="spellStart"/>
      <w:r w:rsidRPr="008958AC">
        <w:rPr>
          <w:rFonts w:ascii="Century Gothic" w:hAnsi="Century Gothic"/>
          <w:sz w:val="24"/>
          <w:szCs w:val="24"/>
        </w:rPr>
        <w:t>Aethylum</w:t>
      </w:r>
      <w:proofErr w:type="spellEnd"/>
      <w:r w:rsidRPr="008958AC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Pr="008958AC">
        <w:rPr>
          <w:rFonts w:ascii="Century Gothic" w:hAnsi="Century Gothic"/>
          <w:sz w:val="24"/>
          <w:szCs w:val="24"/>
        </w:rPr>
        <w:t>Chloratum</w:t>
      </w:r>
      <w:proofErr w:type="spellEnd"/>
      <w:r w:rsidRPr="008958AC">
        <w:rPr>
          <w:rFonts w:ascii="Century Gothic" w:hAnsi="Century Gothic"/>
          <w:sz w:val="24"/>
          <w:szCs w:val="24"/>
        </w:rPr>
        <w:t xml:space="preserve"> aerozol ) skóry, tkanki podskórnej i torebki stawowej. Po odczekaniu ok. 2-5 minut wkłuwa się w tym samym miejscu igłę połączoną ze strzykawką. Po usunięciu płynu i ewentualnym podaniu leku do jamy stawowej, usuwa się igłę. </w:t>
      </w:r>
      <w:r w:rsidRPr="008958AC">
        <w:rPr>
          <w:rFonts w:ascii="Century Gothic" w:hAnsi="Century Gothic" w:cs="Calibri"/>
          <w:sz w:val="24"/>
          <w:szCs w:val="24"/>
        </w:rPr>
        <w:t xml:space="preserve">W przypadku, gdy pacjent przyjmuje </w:t>
      </w:r>
      <w:r w:rsidRPr="008958AC">
        <w:rPr>
          <w:rFonts w:ascii="Century Gothic" w:hAnsi="Century Gothic" w:cs="Calibri"/>
          <w:b/>
          <w:bCs/>
          <w:sz w:val="24"/>
          <w:szCs w:val="24"/>
        </w:rPr>
        <w:t>leki zmniejszaj</w:t>
      </w:r>
      <w:r w:rsidRPr="008958AC">
        <w:rPr>
          <w:rFonts w:ascii="Century Gothic" w:hAnsi="Century Gothic" w:cs="Calibri"/>
          <w:sz w:val="24"/>
          <w:szCs w:val="24"/>
        </w:rPr>
        <w:t>ą</w:t>
      </w:r>
      <w:r w:rsidRPr="008958AC">
        <w:rPr>
          <w:rFonts w:ascii="Century Gothic" w:hAnsi="Century Gothic" w:cs="Calibri"/>
          <w:b/>
          <w:bCs/>
          <w:sz w:val="24"/>
          <w:szCs w:val="24"/>
        </w:rPr>
        <w:t>ce krzepliwo</w:t>
      </w:r>
      <w:r w:rsidRPr="008958AC">
        <w:rPr>
          <w:rFonts w:ascii="Century Gothic" w:hAnsi="Century Gothic" w:cs="Calibri"/>
          <w:b/>
          <w:sz w:val="24"/>
          <w:szCs w:val="24"/>
        </w:rPr>
        <w:t>ść</w:t>
      </w:r>
      <w:r w:rsidRPr="008958AC">
        <w:rPr>
          <w:rFonts w:ascii="Century Gothic" w:hAnsi="Century Gothic" w:cs="Calibri"/>
          <w:sz w:val="24"/>
          <w:szCs w:val="24"/>
        </w:rPr>
        <w:t xml:space="preserve"> </w:t>
      </w:r>
      <w:r w:rsidRPr="008958AC">
        <w:rPr>
          <w:rFonts w:ascii="Century Gothic" w:hAnsi="Century Gothic" w:cs="Calibri"/>
          <w:b/>
          <w:bCs/>
          <w:sz w:val="24"/>
          <w:szCs w:val="24"/>
        </w:rPr>
        <w:t xml:space="preserve">krwi </w:t>
      </w:r>
      <w:r w:rsidRPr="008958AC">
        <w:rPr>
          <w:rFonts w:ascii="Century Gothic" w:hAnsi="Century Gothic" w:cs="Calibri"/>
          <w:sz w:val="24"/>
          <w:szCs w:val="24"/>
        </w:rPr>
        <w:t xml:space="preserve">(aspiryna, </w:t>
      </w:r>
      <w:proofErr w:type="spellStart"/>
      <w:r w:rsidRPr="008958AC">
        <w:rPr>
          <w:rFonts w:ascii="Century Gothic" w:hAnsi="Century Gothic" w:cs="Calibri"/>
          <w:sz w:val="24"/>
          <w:szCs w:val="24"/>
        </w:rPr>
        <w:t>acard</w:t>
      </w:r>
      <w:proofErr w:type="spellEnd"/>
      <w:r w:rsidRPr="008958AC">
        <w:rPr>
          <w:rFonts w:ascii="Century Gothic" w:hAnsi="Century Gothic" w:cs="Calibri"/>
          <w:sz w:val="24"/>
          <w:szCs w:val="24"/>
        </w:rPr>
        <w:t xml:space="preserve">, </w:t>
      </w:r>
      <w:proofErr w:type="spellStart"/>
      <w:r w:rsidRPr="008958AC">
        <w:rPr>
          <w:rFonts w:ascii="Century Gothic" w:hAnsi="Century Gothic" w:cs="Calibri"/>
          <w:sz w:val="24"/>
          <w:szCs w:val="24"/>
        </w:rPr>
        <w:t>polocard</w:t>
      </w:r>
      <w:proofErr w:type="spellEnd"/>
      <w:r w:rsidRPr="008958AC">
        <w:rPr>
          <w:rFonts w:ascii="Century Gothic" w:hAnsi="Century Gothic" w:cs="Calibri"/>
          <w:sz w:val="24"/>
          <w:szCs w:val="24"/>
        </w:rPr>
        <w:t xml:space="preserve">, </w:t>
      </w:r>
      <w:proofErr w:type="spellStart"/>
      <w:r w:rsidRPr="008958AC">
        <w:rPr>
          <w:rFonts w:ascii="Century Gothic" w:hAnsi="Century Gothic" w:cs="Calibri"/>
          <w:sz w:val="24"/>
          <w:szCs w:val="24"/>
        </w:rPr>
        <w:t>acenokumarol</w:t>
      </w:r>
      <w:proofErr w:type="spellEnd"/>
      <w:r w:rsidRPr="008958AC">
        <w:rPr>
          <w:rFonts w:ascii="Century Gothic" w:hAnsi="Century Gothic" w:cs="Calibri"/>
          <w:sz w:val="24"/>
          <w:szCs w:val="24"/>
        </w:rPr>
        <w:t xml:space="preserve">, sintrom, </w:t>
      </w:r>
      <w:proofErr w:type="spellStart"/>
      <w:r w:rsidRPr="008958AC">
        <w:rPr>
          <w:rFonts w:ascii="Century Gothic" w:hAnsi="Century Gothic" w:cs="Calibri"/>
          <w:sz w:val="24"/>
          <w:szCs w:val="24"/>
        </w:rPr>
        <w:t>warfin</w:t>
      </w:r>
      <w:proofErr w:type="spellEnd"/>
      <w:r w:rsidRPr="008958AC">
        <w:rPr>
          <w:rFonts w:ascii="Century Gothic" w:hAnsi="Century Gothic" w:cs="Calibri"/>
          <w:sz w:val="24"/>
          <w:szCs w:val="24"/>
        </w:rPr>
        <w:t>, heparyny w zastrzykach), należy poinformowa</w:t>
      </w:r>
      <w:r w:rsidR="008958AC">
        <w:rPr>
          <w:rFonts w:ascii="Century Gothic" w:hAnsi="Century Gothic" w:cs="Calibri"/>
          <w:sz w:val="24"/>
          <w:szCs w:val="24"/>
        </w:rPr>
        <w:t xml:space="preserve">ć </w:t>
      </w:r>
      <w:r w:rsidRPr="008958AC">
        <w:rPr>
          <w:rFonts w:ascii="Century Gothic" w:hAnsi="Century Gothic" w:cs="Calibri"/>
          <w:sz w:val="24"/>
          <w:szCs w:val="24"/>
        </w:rPr>
        <w:t>o tym lekarza wykonującego badanie.</w:t>
      </w:r>
    </w:p>
    <w:p w:rsidR="006669B2" w:rsidRPr="008958AC" w:rsidRDefault="006669B2" w:rsidP="008958AC">
      <w:pPr>
        <w:spacing w:after="0" w:line="100" w:lineRule="atLeast"/>
        <w:ind w:left="-709"/>
        <w:jc w:val="both"/>
        <w:rPr>
          <w:rFonts w:ascii="Century Gothic" w:hAnsi="Century Gothic" w:cs="Calibri"/>
          <w:sz w:val="24"/>
          <w:szCs w:val="24"/>
        </w:rPr>
      </w:pPr>
    </w:p>
    <w:p w:rsidR="006669B2" w:rsidRPr="00F6673B" w:rsidRDefault="006669B2" w:rsidP="00E202C5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-709" w:firstLine="0"/>
        <w:jc w:val="both"/>
        <w:rPr>
          <w:rFonts w:ascii="Century Gothic" w:hAnsi="Century Gothic"/>
          <w:b/>
          <w:bCs/>
          <w:sz w:val="24"/>
          <w:szCs w:val="24"/>
        </w:rPr>
      </w:pPr>
      <w:r w:rsidRPr="00F6673B">
        <w:rPr>
          <w:rFonts w:ascii="Century Gothic" w:hAnsi="Century Gothic"/>
          <w:b/>
          <w:bCs/>
          <w:sz w:val="24"/>
          <w:szCs w:val="24"/>
        </w:rPr>
        <w:t>Oświadczam, że podczas wywiadu lekarskiego i badania nie zataiłem/łam* istotnych informacji dotyczących stanu zdrowia, badań, oraz przebytych chorób.</w:t>
      </w:r>
    </w:p>
    <w:p w:rsidR="006669B2" w:rsidRDefault="006669B2" w:rsidP="008958AC">
      <w:pPr>
        <w:autoSpaceDE w:val="0"/>
        <w:autoSpaceDN w:val="0"/>
        <w:adjustRightInd w:val="0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58AC">
        <w:rPr>
          <w:rFonts w:ascii="Century Gothic" w:hAnsi="Century Gothic"/>
          <w:sz w:val="24"/>
          <w:szCs w:val="24"/>
        </w:rPr>
        <w:t>Niniejszym oświadczam, iż zapoznałem/łam* się z treścią niniejszego formularza oraz zostałem/łam* poinformowany/na* o proponowanym rodzaju leczenia. Oświadczam, iż miałem/łam* możliwość nieograniczonego zadawania pytań dotyczących proponowanego leczenia i otrzymałem/łam* na nie odpowiedź. Bez zastrzeżeń zgadzam się na przeprowadzenie u mnie opisanej procedury medycznej.</w:t>
      </w:r>
    </w:p>
    <w:p w:rsidR="00F6673B" w:rsidRPr="008958AC" w:rsidRDefault="00F6673B" w:rsidP="008958AC">
      <w:pPr>
        <w:autoSpaceDE w:val="0"/>
        <w:autoSpaceDN w:val="0"/>
        <w:adjustRightInd w:val="0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F6673B" w:rsidRDefault="006669B2" w:rsidP="00F6673B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58AC">
        <w:rPr>
          <w:rFonts w:ascii="Century Gothic" w:hAnsi="Century Gothic"/>
          <w:sz w:val="24"/>
          <w:szCs w:val="24"/>
        </w:rPr>
        <w:lastRenderedPageBreak/>
        <w:t xml:space="preserve">Data i podpis pacjenta </w:t>
      </w:r>
    </w:p>
    <w:p w:rsidR="006669B2" w:rsidRPr="008958AC" w:rsidRDefault="006669B2" w:rsidP="00F6673B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58AC">
        <w:rPr>
          <w:rFonts w:ascii="Century Gothic" w:hAnsi="Century Gothic"/>
          <w:sz w:val="24"/>
          <w:szCs w:val="24"/>
        </w:rPr>
        <w:t>………………………………..........................................................................</w:t>
      </w:r>
      <w:r w:rsidR="00390735">
        <w:rPr>
          <w:rFonts w:ascii="Century Gothic" w:hAnsi="Century Gothic"/>
          <w:sz w:val="24"/>
          <w:szCs w:val="24"/>
        </w:rPr>
        <w:t>................</w:t>
      </w:r>
    </w:p>
    <w:p w:rsidR="00F6673B" w:rsidRDefault="006669B2" w:rsidP="00F6673B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58AC">
        <w:rPr>
          <w:rFonts w:ascii="Century Gothic" w:hAnsi="Century Gothic"/>
          <w:sz w:val="24"/>
          <w:szCs w:val="24"/>
        </w:rPr>
        <w:t>Data i podpis przedstawiciela ustawowego</w:t>
      </w:r>
    </w:p>
    <w:p w:rsidR="006669B2" w:rsidRPr="008958AC" w:rsidRDefault="006669B2" w:rsidP="00F6673B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58AC">
        <w:rPr>
          <w:rFonts w:ascii="Century Gothic" w:hAnsi="Century Gothic"/>
          <w:sz w:val="24"/>
          <w:szCs w:val="24"/>
        </w:rPr>
        <w:t>..…………...............................................................</w:t>
      </w:r>
      <w:r w:rsidR="00390735">
        <w:rPr>
          <w:rFonts w:ascii="Century Gothic" w:hAnsi="Century Gothic"/>
          <w:sz w:val="24"/>
          <w:szCs w:val="24"/>
        </w:rPr>
        <w:t>........................................................</w:t>
      </w:r>
    </w:p>
    <w:p w:rsidR="00F6673B" w:rsidRDefault="006669B2" w:rsidP="00F6673B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58AC">
        <w:rPr>
          <w:rFonts w:ascii="Century Gothic" w:hAnsi="Century Gothic"/>
          <w:sz w:val="24"/>
          <w:szCs w:val="24"/>
        </w:rPr>
        <w:t>Data i podpis lekarza</w:t>
      </w:r>
    </w:p>
    <w:p w:rsidR="006669B2" w:rsidRPr="008958AC" w:rsidRDefault="006669B2" w:rsidP="00F6673B">
      <w:pPr>
        <w:autoSpaceDE w:val="0"/>
        <w:autoSpaceDN w:val="0"/>
        <w:adjustRightInd w:val="0"/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58AC">
        <w:rPr>
          <w:rFonts w:ascii="Century Gothic" w:hAnsi="Century Gothic"/>
          <w:sz w:val="24"/>
          <w:szCs w:val="24"/>
        </w:rPr>
        <w:t>…..………………………………………………………………………………………………….</w:t>
      </w:r>
    </w:p>
    <w:p w:rsidR="006669B2" w:rsidRPr="008958AC" w:rsidRDefault="006669B2" w:rsidP="00F6673B">
      <w:pPr>
        <w:tabs>
          <w:tab w:val="num" w:pos="-284"/>
        </w:tabs>
        <w:ind w:left="-709"/>
        <w:jc w:val="both"/>
        <w:rPr>
          <w:rFonts w:ascii="Century Gothic" w:hAnsi="Century Gothic"/>
          <w:b/>
          <w:snapToGrid w:val="0"/>
          <w:sz w:val="24"/>
          <w:szCs w:val="24"/>
        </w:rPr>
      </w:pPr>
    </w:p>
    <w:p w:rsidR="006669B2" w:rsidRPr="008958AC" w:rsidRDefault="006669B2" w:rsidP="00F6673B">
      <w:pPr>
        <w:adjustRightInd w:val="0"/>
        <w:spacing w:line="340" w:lineRule="atLeast"/>
        <w:ind w:left="-709"/>
        <w:jc w:val="both"/>
        <w:rPr>
          <w:rFonts w:ascii="Century Gothic" w:eastAsia="Times New Roman" w:hAnsi="Century Gothic" w:cs="Times New Roman"/>
          <w:color w:val="000000"/>
          <w:sz w:val="24"/>
          <w:szCs w:val="24"/>
          <w:lang w:eastAsia="pl-PL"/>
        </w:rPr>
      </w:pPr>
      <w:r w:rsidRPr="008958AC">
        <w:rPr>
          <w:rFonts w:ascii="Century Gothic" w:eastAsia="Times New Roman" w:hAnsi="Century Gothic" w:cs="Times New Roman"/>
          <w:b/>
          <w:color w:val="000000"/>
          <w:sz w:val="24"/>
          <w:szCs w:val="24"/>
          <w:lang w:eastAsia="pl-PL"/>
        </w:rPr>
        <w:t>3</w:t>
      </w:r>
      <w:r w:rsidRPr="008958AC">
        <w:rPr>
          <w:rFonts w:ascii="Century Gothic" w:eastAsia="Times New Roman" w:hAnsi="Century Gothic" w:cs="Times New Roman"/>
          <w:color w:val="000000"/>
          <w:sz w:val="24"/>
          <w:szCs w:val="24"/>
          <w:lang w:eastAsia="pl-PL"/>
        </w:rPr>
        <w:t>.  </w:t>
      </w:r>
      <w:r w:rsidRPr="008958AC">
        <w:rPr>
          <w:rFonts w:ascii="Century Gothic" w:eastAsia="Times New Roman" w:hAnsi="Century Gothic" w:cs="Times New Roman"/>
          <w:b/>
          <w:bCs/>
          <w:i/>
          <w:iCs/>
          <w:color w:val="000000"/>
          <w:sz w:val="24"/>
          <w:szCs w:val="24"/>
          <w:lang w:eastAsia="pl-PL"/>
        </w:rPr>
        <w:t>Nie wyrażam zgody na  wykonanie proponowanej procedury medycznej</w:t>
      </w:r>
    </w:p>
    <w:p w:rsidR="00390735" w:rsidRDefault="006669B2" w:rsidP="00F6673B">
      <w:pPr>
        <w:adjustRightInd w:val="0"/>
        <w:spacing w:after="0" w:line="240" w:lineRule="auto"/>
        <w:ind w:left="-709"/>
        <w:jc w:val="both"/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</w:pPr>
      <w:r w:rsidRPr="008958AC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>Data i podpis pacjenta</w:t>
      </w:r>
    </w:p>
    <w:p w:rsidR="006669B2" w:rsidRPr="008958AC" w:rsidRDefault="006669B2" w:rsidP="00F6673B">
      <w:pPr>
        <w:adjustRightInd w:val="0"/>
        <w:spacing w:after="0" w:line="240" w:lineRule="auto"/>
        <w:ind w:left="-709"/>
        <w:jc w:val="both"/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</w:pPr>
      <w:r w:rsidRPr="008958AC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 xml:space="preserve"> ……………………….............................................................................</w:t>
      </w:r>
      <w:r w:rsidR="00390735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>....................</w:t>
      </w:r>
    </w:p>
    <w:p w:rsidR="006669B2" w:rsidRPr="008958AC" w:rsidRDefault="006669B2" w:rsidP="00F6673B">
      <w:pPr>
        <w:adjustRightInd w:val="0"/>
        <w:spacing w:after="0" w:line="240" w:lineRule="auto"/>
        <w:ind w:left="-709"/>
        <w:jc w:val="both"/>
        <w:rPr>
          <w:rFonts w:ascii="Century Gothic" w:eastAsia="Times New Roman" w:hAnsi="Century Gothic" w:cs="Times New Roman"/>
          <w:color w:val="000000"/>
          <w:sz w:val="24"/>
          <w:szCs w:val="24"/>
          <w:lang w:eastAsia="pl-PL"/>
        </w:rPr>
      </w:pPr>
    </w:p>
    <w:p w:rsidR="00390735" w:rsidRDefault="006669B2" w:rsidP="00F6673B">
      <w:pPr>
        <w:adjustRightInd w:val="0"/>
        <w:spacing w:after="0" w:line="240" w:lineRule="auto"/>
        <w:ind w:left="-709"/>
        <w:jc w:val="both"/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</w:pPr>
      <w:r w:rsidRPr="008958AC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>Data i podpis przedstawiciela ustawowego</w:t>
      </w:r>
    </w:p>
    <w:p w:rsidR="006669B2" w:rsidRPr="008958AC" w:rsidRDefault="006669B2" w:rsidP="00F6673B">
      <w:pPr>
        <w:adjustRightInd w:val="0"/>
        <w:spacing w:after="0" w:line="240" w:lineRule="auto"/>
        <w:ind w:left="-709"/>
        <w:jc w:val="both"/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</w:pPr>
      <w:r w:rsidRPr="008958AC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>..…………...............................................................</w:t>
      </w:r>
      <w:r w:rsidR="00390735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>.......................................................</w:t>
      </w:r>
    </w:p>
    <w:p w:rsidR="006669B2" w:rsidRPr="008958AC" w:rsidRDefault="006669B2" w:rsidP="00F6673B">
      <w:pPr>
        <w:adjustRightInd w:val="0"/>
        <w:spacing w:after="0" w:line="240" w:lineRule="auto"/>
        <w:ind w:left="-709"/>
        <w:jc w:val="both"/>
        <w:rPr>
          <w:rFonts w:ascii="Century Gothic" w:eastAsia="Times New Roman" w:hAnsi="Century Gothic" w:cs="Times New Roman"/>
          <w:color w:val="000000"/>
          <w:sz w:val="24"/>
          <w:szCs w:val="24"/>
          <w:lang w:eastAsia="pl-PL"/>
        </w:rPr>
      </w:pPr>
    </w:p>
    <w:p w:rsidR="006669B2" w:rsidRPr="008958AC" w:rsidRDefault="006669B2" w:rsidP="00390735">
      <w:pPr>
        <w:adjustRightInd w:val="0"/>
        <w:spacing w:after="0" w:line="240" w:lineRule="auto"/>
        <w:ind w:left="-709"/>
        <w:jc w:val="both"/>
        <w:rPr>
          <w:rFonts w:ascii="Century Gothic" w:eastAsia="Times New Roman" w:hAnsi="Century Gothic" w:cs="Times New Roman"/>
          <w:color w:val="000000"/>
          <w:sz w:val="24"/>
          <w:szCs w:val="24"/>
          <w:lang w:eastAsia="pl-PL"/>
        </w:rPr>
      </w:pPr>
      <w:r w:rsidRPr="008958AC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>(Uzasadnienie przez pacjenta/przedstawiciela ustawowego odmowy wyrażenia zgody na</w:t>
      </w:r>
      <w:r w:rsidR="00390735">
        <w:rPr>
          <w:rFonts w:ascii="Century Gothic" w:eastAsia="Times New Roman" w:hAnsi="Century Gothic" w:cs="Times New Roman"/>
          <w:color w:val="000000"/>
          <w:sz w:val="24"/>
          <w:szCs w:val="24"/>
          <w:lang w:eastAsia="pl-PL"/>
        </w:rPr>
        <w:t xml:space="preserve"> </w:t>
      </w:r>
      <w:r w:rsidRPr="008958AC">
        <w:rPr>
          <w:rFonts w:ascii="Century Gothic" w:eastAsia="Times New Roman" w:hAnsi="Century Gothic" w:cs="Times New Roman"/>
          <w:i/>
          <w:color w:val="000000"/>
          <w:sz w:val="24"/>
          <w:szCs w:val="24"/>
          <w:lang w:eastAsia="pl-PL"/>
        </w:rPr>
        <w:t>przeprowadzenie proponowanej procedury medycznej /zabiegu)</w:t>
      </w:r>
    </w:p>
    <w:p w:rsidR="006669B2" w:rsidRPr="008958AC" w:rsidRDefault="006669B2" w:rsidP="00F6673B">
      <w:pPr>
        <w:tabs>
          <w:tab w:val="num" w:pos="-284"/>
        </w:tabs>
        <w:ind w:left="-709"/>
        <w:jc w:val="both"/>
        <w:rPr>
          <w:rFonts w:ascii="Century Gothic" w:hAnsi="Century Gothic"/>
          <w:sz w:val="24"/>
          <w:szCs w:val="24"/>
        </w:rPr>
      </w:pPr>
    </w:p>
    <w:p w:rsidR="005A7053" w:rsidRPr="008958AC" w:rsidRDefault="005A7053" w:rsidP="00F6673B">
      <w:pPr>
        <w:tabs>
          <w:tab w:val="left" w:pos="-284"/>
        </w:tabs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sectPr w:rsidR="005A7053" w:rsidRPr="008958AC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666E" w:rsidRDefault="0030666E" w:rsidP="00E637FA">
      <w:pPr>
        <w:spacing w:after="0" w:line="240" w:lineRule="auto"/>
      </w:pPr>
      <w:r>
        <w:separator/>
      </w:r>
    </w:p>
  </w:endnote>
  <w:endnote w:type="continuationSeparator" w:id="0">
    <w:p w:rsidR="0030666E" w:rsidRDefault="0030666E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666E" w:rsidRDefault="0030666E" w:rsidP="00E637FA">
      <w:pPr>
        <w:spacing w:after="0" w:line="240" w:lineRule="auto"/>
      </w:pPr>
      <w:r>
        <w:separator/>
      </w:r>
    </w:p>
  </w:footnote>
  <w:footnote w:type="continuationSeparator" w:id="0">
    <w:p w:rsidR="0030666E" w:rsidRDefault="0030666E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11BA8"/>
    <w:multiLevelType w:val="hybridMultilevel"/>
    <w:tmpl w:val="48C4132E"/>
    <w:lvl w:ilvl="0" w:tplc="E78694A6">
      <w:start w:val="1"/>
      <w:numFmt w:val="decimal"/>
      <w:lvlText w:val="%1."/>
      <w:lvlJc w:val="left"/>
      <w:pPr>
        <w:ind w:left="-349" w:hanging="360"/>
      </w:pPr>
      <w:rPr>
        <w:rFonts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">
    <w:nsid w:val="0B07477F"/>
    <w:multiLevelType w:val="hybridMultilevel"/>
    <w:tmpl w:val="392844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72D36AD7"/>
    <w:multiLevelType w:val="hybridMultilevel"/>
    <w:tmpl w:val="6E7AAEC8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8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6"/>
  </w:num>
  <w:num w:numId="5">
    <w:abstractNumId w:val="9"/>
  </w:num>
  <w:num w:numId="6">
    <w:abstractNumId w:val="8"/>
  </w:num>
  <w:num w:numId="7">
    <w:abstractNumId w:val="5"/>
  </w:num>
  <w:num w:numId="8">
    <w:abstractNumId w:val="1"/>
  </w:num>
  <w:num w:numId="9">
    <w:abstractNumId w:val="7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0C5F50"/>
    <w:rsid w:val="00110090"/>
    <w:rsid w:val="00144E21"/>
    <w:rsid w:val="0019682E"/>
    <w:rsid w:val="001A2B64"/>
    <w:rsid w:val="001E7E25"/>
    <w:rsid w:val="002163DD"/>
    <w:rsid w:val="00234411"/>
    <w:rsid w:val="00237AAB"/>
    <w:rsid w:val="002455D6"/>
    <w:rsid w:val="002E2315"/>
    <w:rsid w:val="002F4BAB"/>
    <w:rsid w:val="00304921"/>
    <w:rsid w:val="0030666E"/>
    <w:rsid w:val="00332339"/>
    <w:rsid w:val="0038645D"/>
    <w:rsid w:val="00390735"/>
    <w:rsid w:val="00390FC8"/>
    <w:rsid w:val="00424D4A"/>
    <w:rsid w:val="00455004"/>
    <w:rsid w:val="0046603A"/>
    <w:rsid w:val="00494B59"/>
    <w:rsid w:val="004B0410"/>
    <w:rsid w:val="004C0639"/>
    <w:rsid w:val="004C181A"/>
    <w:rsid w:val="004D0B1E"/>
    <w:rsid w:val="00504CFC"/>
    <w:rsid w:val="0053102E"/>
    <w:rsid w:val="0055171D"/>
    <w:rsid w:val="00553DA8"/>
    <w:rsid w:val="005A5F2B"/>
    <w:rsid w:val="005A7053"/>
    <w:rsid w:val="005B2FFA"/>
    <w:rsid w:val="005B7D22"/>
    <w:rsid w:val="005C2A58"/>
    <w:rsid w:val="00612639"/>
    <w:rsid w:val="00623713"/>
    <w:rsid w:val="006669B2"/>
    <w:rsid w:val="0069259E"/>
    <w:rsid w:val="006C434C"/>
    <w:rsid w:val="006E2796"/>
    <w:rsid w:val="006E3460"/>
    <w:rsid w:val="007015E6"/>
    <w:rsid w:val="00735429"/>
    <w:rsid w:val="00794DE5"/>
    <w:rsid w:val="007C26F2"/>
    <w:rsid w:val="0080591C"/>
    <w:rsid w:val="00871EEA"/>
    <w:rsid w:val="00872319"/>
    <w:rsid w:val="008925C3"/>
    <w:rsid w:val="008937A2"/>
    <w:rsid w:val="008958AC"/>
    <w:rsid w:val="00950D74"/>
    <w:rsid w:val="0098025B"/>
    <w:rsid w:val="009E2FF3"/>
    <w:rsid w:val="00A17410"/>
    <w:rsid w:val="00A33A61"/>
    <w:rsid w:val="00A82B41"/>
    <w:rsid w:val="00AA4250"/>
    <w:rsid w:val="00AF2A10"/>
    <w:rsid w:val="00B01B62"/>
    <w:rsid w:val="00B03C98"/>
    <w:rsid w:val="00B5377A"/>
    <w:rsid w:val="00B57213"/>
    <w:rsid w:val="00B91DC0"/>
    <w:rsid w:val="00B91EFF"/>
    <w:rsid w:val="00BF623A"/>
    <w:rsid w:val="00C36E2E"/>
    <w:rsid w:val="00C444BB"/>
    <w:rsid w:val="00C80C58"/>
    <w:rsid w:val="00C92061"/>
    <w:rsid w:val="00CC7198"/>
    <w:rsid w:val="00D9070B"/>
    <w:rsid w:val="00DB6EB4"/>
    <w:rsid w:val="00DD7450"/>
    <w:rsid w:val="00DE014C"/>
    <w:rsid w:val="00E202C5"/>
    <w:rsid w:val="00E503B0"/>
    <w:rsid w:val="00E53D17"/>
    <w:rsid w:val="00E637FA"/>
    <w:rsid w:val="00E7219D"/>
    <w:rsid w:val="00E84F78"/>
    <w:rsid w:val="00EB0C35"/>
    <w:rsid w:val="00EB4CB9"/>
    <w:rsid w:val="00EC59BF"/>
    <w:rsid w:val="00F40C5E"/>
    <w:rsid w:val="00F6673B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5A7053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5A7053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5A7053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42CC04-C693-40E6-AC30-117C92698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402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41</cp:revision>
  <cp:lastPrinted>2024-07-26T10:23:00Z</cp:lastPrinted>
  <dcterms:created xsi:type="dcterms:W3CDTF">2025-12-09T13:37:00Z</dcterms:created>
  <dcterms:modified xsi:type="dcterms:W3CDTF">2026-01-21T11:17:00Z</dcterms:modified>
</cp:coreProperties>
</file>