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4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361"/>
        <w:gridCol w:w="6237"/>
        <w:gridCol w:w="1642"/>
      </w:tblGrid>
      <w:tr w:rsidR="00CF4117" w:rsidTr="00CF4117">
        <w:trPr>
          <w:trHeight w:hRule="exact" w:val="1174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CF4117" w:rsidRDefault="00CF4117">
            <w:pPr>
              <w:snapToGrid w:val="0"/>
              <w:spacing w:line="276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pl-PL"/>
              </w:rPr>
              <w:drawing>
                <wp:inline distT="0" distB="0" distL="0" distR="0">
                  <wp:extent cx="638175" cy="571500"/>
                  <wp:effectExtent l="0" t="0" r="9525" b="0"/>
                  <wp:docPr id="1" name="Obraz 3" descr="LOGO 2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 descr="LOGO 2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CF4117" w:rsidRDefault="00CF4117">
            <w:pPr>
              <w:pStyle w:val="Nagwek5"/>
              <w:tabs>
                <w:tab w:val="left" w:pos="708"/>
              </w:tabs>
              <w:snapToGrid w:val="0"/>
              <w:spacing w:line="276" w:lineRule="auto"/>
              <w:ind w:left="0" w:firstLine="0"/>
              <w:rPr>
                <w:rFonts w:ascii="Century Gothic" w:eastAsiaTheme="minorEastAsia" w:hAnsi="Century Gothic" w:cstheme="minorBidi"/>
                <w:sz w:val="32"/>
                <w:szCs w:val="32"/>
              </w:rPr>
            </w:pPr>
            <w:r>
              <w:rPr>
                <w:rFonts w:ascii="Century Gothic" w:eastAsiaTheme="minorEastAsia" w:hAnsi="Century Gothic" w:cstheme="minorBidi"/>
                <w:sz w:val="32"/>
                <w:szCs w:val="32"/>
              </w:rPr>
              <w:t>JEDNOSTKA REALIZUJE PROGRAMY EDUKACJI PACJENTÓW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CF4117" w:rsidRDefault="00CF4117">
            <w:pPr>
              <w:pStyle w:val="iso1"/>
              <w:spacing w:before="40"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>
              <w:pict>
                <v:rect id="_x0000_s1026" style="position:absolute;left:0;text-align:left;margin-left:18.5pt;margin-top:-62.1pt;width:107.9pt;height:33.65pt;z-index:251658240;mso-position-horizontal-relative:text;mso-position-vertical-relative:text" stroked="f">
                  <v:textbox style="mso-next-textbox:#_x0000_s1026">
                    <w:txbxContent>
                      <w:p w:rsidR="00CF4117" w:rsidRDefault="00CF4117" w:rsidP="00CF4117">
                        <w:pPr>
                          <w:jc w:val="right"/>
                          <w:rPr>
                            <w:rFonts w:ascii="Century Gothic" w:hAnsi="Century Gothic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rect>
              </w:pict>
            </w:r>
            <w:r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9001</w:t>
            </w:r>
          </w:p>
          <w:p w:rsidR="00CF4117" w:rsidRDefault="00CF4117">
            <w:pPr>
              <w:pStyle w:val="iso1"/>
              <w:spacing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14001</w:t>
            </w:r>
          </w:p>
          <w:p w:rsidR="00CF4117" w:rsidRDefault="00CF4117">
            <w:pPr>
              <w:spacing w:line="276" w:lineRule="auto"/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ISO/IEC 27001</w:t>
            </w:r>
          </w:p>
          <w:p w:rsidR="00CF4117" w:rsidRDefault="00CF4117">
            <w:pPr>
              <w:snapToGrid w:val="0"/>
              <w:spacing w:line="276" w:lineRule="auto"/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45001</w:t>
            </w:r>
          </w:p>
          <w:p w:rsidR="00CF4117" w:rsidRDefault="00CF4117">
            <w:pPr>
              <w:snapToGrid w:val="0"/>
              <w:spacing w:after="40" w:line="276" w:lineRule="auto"/>
              <w:jc w:val="center"/>
              <w:rPr>
                <w:rFonts w:ascii="Century Gothic" w:hAnsi="Century Gothic"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22000</w:t>
            </w:r>
          </w:p>
        </w:tc>
      </w:tr>
      <w:tr w:rsidR="00CF4117" w:rsidTr="00CF4117">
        <w:trPr>
          <w:trHeight w:val="408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CF4117" w:rsidRDefault="00CF4117">
            <w:pPr>
              <w:snapToGrid w:val="0"/>
              <w:spacing w:line="276" w:lineRule="auto"/>
              <w:jc w:val="center"/>
              <w:rPr>
                <w:rFonts w:ascii="Century Gothic" w:hAnsi="Century Gothic"/>
                <w:smallCaps/>
              </w:rPr>
            </w:pPr>
            <w:r>
              <w:rPr>
                <w:rFonts w:ascii="Century Gothic" w:hAnsi="Century Gothic"/>
                <w:smallCaps/>
              </w:rPr>
              <w:t>Proces: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CF4117" w:rsidRDefault="00CF4117">
            <w:pPr>
              <w:pStyle w:val="Nagwek1"/>
              <w:tabs>
                <w:tab w:val="clear" w:pos="432"/>
                <w:tab w:val="left" w:pos="708"/>
              </w:tabs>
              <w:snapToGrid w:val="0"/>
              <w:spacing w:line="276" w:lineRule="auto"/>
              <w:ind w:left="0" w:firstLine="0"/>
              <w:rPr>
                <w:rFonts w:ascii="Century Gothic" w:eastAsiaTheme="minorEastAsia" w:hAnsi="Century Gothic"/>
                <w:b w:val="0"/>
                <w:smallCaps/>
                <w:sz w:val="24"/>
              </w:rPr>
            </w:pPr>
            <w:r>
              <w:rPr>
                <w:rFonts w:ascii="Century Gothic" w:eastAsiaTheme="minorEastAsia" w:hAnsi="Century Gothic"/>
                <w:b w:val="0"/>
                <w:smallCaps/>
                <w:sz w:val="24"/>
              </w:rPr>
              <w:t>PORADNIA LEKARZA RODZINNEGO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CF4117" w:rsidRDefault="00CF4117">
            <w:pPr>
              <w:snapToGrid w:val="0"/>
              <w:spacing w:line="276" w:lineRule="auto"/>
              <w:jc w:val="center"/>
              <w:rPr>
                <w:rStyle w:val="Numerstrony"/>
                <w:rFonts w:ascii="Century Gothic" w:hAnsi="Century Gothic"/>
                <w:smallCaps/>
              </w:rPr>
            </w:pPr>
            <w:r>
              <w:rPr>
                <w:rStyle w:val="Numerstrony"/>
                <w:rFonts w:ascii="Century Gothic" w:hAnsi="Century Gothic"/>
                <w:smallCaps/>
                <w:szCs w:val="20"/>
              </w:rPr>
              <w:t xml:space="preserve">Strona </w:t>
            </w:r>
            <w:r>
              <w:rPr>
                <w:rStyle w:val="Numerstrony"/>
                <w:rFonts w:ascii="Century Gothic" w:hAnsi="Century Gothic"/>
                <w:smallCaps/>
                <w:szCs w:val="20"/>
              </w:rPr>
              <w:fldChar w:fldCharType="begin"/>
            </w:r>
            <w:r>
              <w:rPr>
                <w:rStyle w:val="Numerstrony"/>
                <w:rFonts w:ascii="Century Gothic" w:hAnsi="Century Gothic"/>
                <w:smallCaps/>
                <w:szCs w:val="20"/>
              </w:rPr>
              <w:instrText xml:space="preserve"> PAGE </w:instrText>
            </w:r>
            <w:r>
              <w:rPr>
                <w:rStyle w:val="Numerstrony"/>
                <w:rFonts w:ascii="Century Gothic" w:hAnsi="Century Gothic"/>
                <w:smallCaps/>
                <w:szCs w:val="20"/>
              </w:rPr>
              <w:fldChar w:fldCharType="separate"/>
            </w:r>
            <w:r>
              <w:rPr>
                <w:rStyle w:val="Numerstrony"/>
                <w:rFonts w:ascii="Century Gothic" w:hAnsi="Century Gothic"/>
                <w:smallCaps/>
                <w:noProof/>
                <w:szCs w:val="20"/>
              </w:rPr>
              <w:t>1</w:t>
            </w:r>
            <w:r>
              <w:rPr>
                <w:rStyle w:val="Numerstrony"/>
                <w:rFonts w:ascii="Century Gothic" w:hAnsi="Century Gothic"/>
                <w:smallCaps/>
                <w:szCs w:val="20"/>
              </w:rPr>
              <w:fldChar w:fldCharType="end"/>
            </w:r>
            <w:r>
              <w:rPr>
                <w:rStyle w:val="Numerstrony"/>
                <w:rFonts w:ascii="Century Gothic" w:hAnsi="Century Gothic"/>
                <w:smallCaps/>
                <w:szCs w:val="20"/>
              </w:rPr>
              <w:t xml:space="preserve"> z 3</w:t>
            </w:r>
          </w:p>
        </w:tc>
      </w:tr>
      <w:tr w:rsidR="00CF4117" w:rsidTr="00CF4117">
        <w:trPr>
          <w:trHeight w:val="414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CF4117" w:rsidRDefault="00CF4117">
            <w:pPr>
              <w:snapToGrid w:val="0"/>
              <w:spacing w:line="276" w:lineRule="auto"/>
              <w:jc w:val="center"/>
              <w:rPr>
                <w:rFonts w:ascii="Century Gothic" w:hAnsi="Century Gothic"/>
                <w:smallCaps/>
              </w:rPr>
            </w:pPr>
            <w:r>
              <w:rPr>
                <w:rFonts w:ascii="Century Gothic" w:hAnsi="Century Gothic"/>
                <w:smallCaps/>
              </w:rPr>
              <w:t>PR 19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CF4117" w:rsidRDefault="00CF4117">
            <w:pPr>
              <w:pStyle w:val="Nagwek1"/>
              <w:tabs>
                <w:tab w:val="clear" w:pos="432"/>
                <w:tab w:val="left" w:pos="708"/>
              </w:tabs>
              <w:snapToGrid w:val="0"/>
              <w:spacing w:line="276" w:lineRule="auto"/>
              <w:rPr>
                <w:rFonts w:ascii="Century Gothic" w:eastAsiaTheme="minorEastAsia" w:hAnsi="Century Gothic"/>
                <w:bCs w:val="0"/>
                <w:smallCaps/>
                <w:sz w:val="24"/>
              </w:rPr>
            </w:pPr>
            <w:r>
              <w:rPr>
                <w:rFonts w:ascii="Century Gothic" w:eastAsiaTheme="minorEastAsia" w:hAnsi="Century Gothic"/>
                <w:b w:val="0"/>
                <w:smallCaps/>
                <w:sz w:val="24"/>
              </w:rPr>
              <w:t>KO 5.2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CF4117" w:rsidRDefault="00CF4117">
            <w:pPr>
              <w:snapToGrid w:val="0"/>
              <w:spacing w:line="276" w:lineRule="auto"/>
              <w:jc w:val="center"/>
              <w:rPr>
                <w:rFonts w:ascii="Century Gothic" w:hAnsi="Century Gothic"/>
                <w:smallCaps/>
                <w:sz w:val="20"/>
                <w:szCs w:val="20"/>
              </w:rPr>
            </w:pPr>
            <w:r>
              <w:rPr>
                <w:rFonts w:ascii="Century Gothic" w:hAnsi="Century Gothic"/>
                <w:smallCaps/>
                <w:sz w:val="20"/>
                <w:szCs w:val="20"/>
              </w:rPr>
              <w:t>Wydanie 1</w:t>
            </w:r>
          </w:p>
        </w:tc>
      </w:tr>
    </w:tbl>
    <w:p w:rsidR="00CB5AA5" w:rsidRPr="00CF4117" w:rsidRDefault="00CF4117" w:rsidP="00CB5AA5">
      <w:pPr>
        <w:suppressAutoHyphens w:val="0"/>
        <w:spacing w:before="100" w:beforeAutospacing="1"/>
        <w:rPr>
          <w:rFonts w:ascii="Century Gothic" w:hAnsi="Century Gothic"/>
          <w:b/>
          <w:bCs/>
          <w:sz w:val="22"/>
          <w:szCs w:val="22"/>
          <w:lang w:eastAsia="pl-PL"/>
        </w:rPr>
      </w:pPr>
      <w:r w:rsidRPr="00CF4117">
        <w:rPr>
          <w:rFonts w:ascii="Century Gothic" w:hAnsi="Century Gothic"/>
          <w:b/>
          <w:bCs/>
          <w:sz w:val="22"/>
          <w:szCs w:val="22"/>
          <w:lang w:eastAsia="pl-PL"/>
        </w:rPr>
        <w:t xml:space="preserve">EDUKACJA ŻYWIENIOWA DLA PACJENTÓW </w:t>
      </w:r>
      <w:r w:rsidRPr="00CF4117">
        <w:rPr>
          <w:rFonts w:ascii="Century Gothic" w:hAnsi="Century Gothic"/>
          <w:b/>
          <w:bCs/>
          <w:sz w:val="22"/>
          <w:szCs w:val="22"/>
          <w:u w:val="single"/>
          <w:lang w:eastAsia="pl-PL"/>
        </w:rPr>
        <w:t>Z CHOROBAMI SERCOWO-NACZYNIOWYMI</w:t>
      </w:r>
    </w:p>
    <w:p w:rsidR="00CB5AA5" w:rsidRPr="00CB5AA5" w:rsidRDefault="00CB5AA5" w:rsidP="00CF4117">
      <w:pPr>
        <w:suppressAutoHyphens w:val="0"/>
        <w:spacing w:before="100" w:beforeAutospacing="1"/>
        <w:jc w:val="center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(nadciśnienie tętnicze i zaburzenia lipidowe)</w:t>
      </w:r>
    </w:p>
    <w:p w:rsidR="00CB5AA5" w:rsidRPr="00CB5AA5" w:rsidRDefault="00CB5AA5" w:rsidP="00CB5AA5">
      <w:pPr>
        <w:suppressAutoHyphens w:val="0"/>
        <w:spacing w:before="100" w:before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 xml:space="preserve">1. Podstawowe zasady diety </w:t>
      </w:r>
      <w:proofErr w:type="spellStart"/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kardioprotekcyjnej</w:t>
      </w:r>
      <w:proofErr w:type="spellEnd"/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rozumie rolę diety w profilaktyce chorób sercowo-naczyniowych.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Dieta śródziemnomorska i dieta DASH.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prawidłowej masy ciała.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Rola warzyw, owoców i produktów pełnoziarnistych.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2. Tłuszcze w diecie i profil lipidowy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rozróżniać rodzaje tłuszczów i wybierać te korzystne dla zdrowia serca.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Tłuszcze nasycone i nienasycone.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Tłuszcze trans.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kwasów omega-3.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3. Ograniczenie soli w nadciśnieniu tętniczym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ograniczyć spożycie soli w codziennej diecie.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Zalecane dzienne spożycie soli.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Produkty o wysokiej zawartości sodu.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Alternatywy dla soli.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4. Błonnik pokarmowy i jego znaczenie w profilaktyce chorób serca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zwiększyć spożycie błonnika.</w:t>
      </w:r>
    </w:p>
    <w:p w:rsid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Rola błonnika w obniżaniu cholesterolu.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Produkty bogate w błonnik.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Zalecane dzienne spożycie błonnika.</w:t>
      </w:r>
    </w:p>
    <w:p w:rsidR="00CF4117" w:rsidRPr="00CB5AA5" w:rsidRDefault="00CF4117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lastRenderedPageBreak/>
        <w:t>5. Czytanie etykiet i wybór produktów spożywczych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analizować skład produktów spożywczych.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Interpretacja zawartości tłuszczów i soli.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Porównywanie produktów.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Wybór produktów o korzystnym składzie.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6. Postępowanie dietetyczne w szczególnych sytuacjach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dostosować dietę do różnych sytuacji życiowych.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Dieta podczas podróży.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Jedzenie poza domem.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Okazje rodzinne i świąteczne.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7. Indywidualizacja zaleceń dietetycznych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dostosować dietę do swoich potrzeb zdrowotnych.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Analiza dzienniczka żywieniowego.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Dostosowanie kaloryczności diety.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Uwzględnienie preferencji żywieniowych.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8. Znaczenie aktywności fizycznej i stylu życia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rozumie rolę stylu życia w profilaktyce chorób sercowo-naczyniowych.</w:t>
      </w:r>
    </w:p>
    <w:p w:rsidR="00CB5AA5" w:rsidRPr="00CB5AA5" w:rsidRDefault="00CB5AA5" w:rsidP="00CB5AA5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Zalecana aktywność fizyczna.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Wpływ ruchu na ciśnienie tętnicze i profil lipidowy.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Ograniczenie alkoholu i zaprzestanie palenia tytoniu.</w:t>
      </w:r>
    </w:p>
    <w:p w:rsidR="009A4A7E" w:rsidRPr="00E73B0E" w:rsidRDefault="009A4A7E" w:rsidP="009A4A7E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</w:p>
    <w:p w:rsidR="008F3399" w:rsidRDefault="008F3399"/>
    <w:sectPr w:rsidR="008F3399" w:rsidSect="008F339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117" w:rsidRDefault="00CF4117" w:rsidP="00CF4117">
      <w:r>
        <w:separator/>
      </w:r>
    </w:p>
  </w:endnote>
  <w:endnote w:type="continuationSeparator" w:id="0">
    <w:p w:rsidR="00CF4117" w:rsidRDefault="00CF4117" w:rsidP="00CF41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699157"/>
      <w:docPartObj>
        <w:docPartGallery w:val="Page Numbers (Bottom of Page)"/>
        <w:docPartUnique/>
      </w:docPartObj>
    </w:sdtPr>
    <w:sdtContent>
      <w:p w:rsidR="00CF4117" w:rsidRDefault="00CF4117">
        <w:pPr>
          <w:pStyle w:val="Stopka"/>
          <w:jc w:val="right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CF4117" w:rsidRDefault="00CF411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117" w:rsidRDefault="00CF4117" w:rsidP="00CF4117">
      <w:r>
        <w:separator/>
      </w:r>
    </w:p>
  </w:footnote>
  <w:footnote w:type="continuationSeparator" w:id="0">
    <w:p w:rsidR="00CF4117" w:rsidRDefault="00CF4117" w:rsidP="00CF41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87245"/>
    <w:multiLevelType w:val="multilevel"/>
    <w:tmpl w:val="09685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9D09EB"/>
    <w:multiLevelType w:val="multilevel"/>
    <w:tmpl w:val="72F0B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DC2598"/>
    <w:multiLevelType w:val="multilevel"/>
    <w:tmpl w:val="FA10E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E0650F"/>
    <w:multiLevelType w:val="multilevel"/>
    <w:tmpl w:val="9C54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91442A"/>
    <w:multiLevelType w:val="multilevel"/>
    <w:tmpl w:val="8D826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37131B"/>
    <w:multiLevelType w:val="multilevel"/>
    <w:tmpl w:val="66E26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DB2DA1"/>
    <w:multiLevelType w:val="hybridMultilevel"/>
    <w:tmpl w:val="4B206A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AB35FB"/>
    <w:multiLevelType w:val="multilevel"/>
    <w:tmpl w:val="16483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3937BC5"/>
    <w:multiLevelType w:val="hybridMultilevel"/>
    <w:tmpl w:val="56B496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F5527B"/>
    <w:multiLevelType w:val="multilevel"/>
    <w:tmpl w:val="0ABE8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8255B40"/>
    <w:multiLevelType w:val="multilevel"/>
    <w:tmpl w:val="DD964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B451EB1"/>
    <w:multiLevelType w:val="multilevel"/>
    <w:tmpl w:val="56AED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31F5D79"/>
    <w:multiLevelType w:val="multilevel"/>
    <w:tmpl w:val="59C0A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7515CA4"/>
    <w:multiLevelType w:val="multilevel"/>
    <w:tmpl w:val="7856F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BFB5446"/>
    <w:multiLevelType w:val="multilevel"/>
    <w:tmpl w:val="7CAC7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2A56921"/>
    <w:multiLevelType w:val="multilevel"/>
    <w:tmpl w:val="C9405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8F40716"/>
    <w:multiLevelType w:val="multilevel"/>
    <w:tmpl w:val="F66C1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DCB35AD"/>
    <w:multiLevelType w:val="multilevel"/>
    <w:tmpl w:val="DD942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3"/>
  </w:num>
  <w:num w:numId="3">
    <w:abstractNumId w:val="1"/>
  </w:num>
  <w:num w:numId="4">
    <w:abstractNumId w:val="15"/>
  </w:num>
  <w:num w:numId="5">
    <w:abstractNumId w:val="2"/>
  </w:num>
  <w:num w:numId="6">
    <w:abstractNumId w:val="17"/>
  </w:num>
  <w:num w:numId="7">
    <w:abstractNumId w:val="10"/>
  </w:num>
  <w:num w:numId="8">
    <w:abstractNumId w:val="0"/>
  </w:num>
  <w:num w:numId="9">
    <w:abstractNumId w:val="8"/>
  </w:num>
  <w:num w:numId="10">
    <w:abstractNumId w:val="5"/>
  </w:num>
  <w:num w:numId="11">
    <w:abstractNumId w:val="12"/>
  </w:num>
  <w:num w:numId="12">
    <w:abstractNumId w:val="4"/>
  </w:num>
  <w:num w:numId="13">
    <w:abstractNumId w:val="11"/>
  </w:num>
  <w:num w:numId="14">
    <w:abstractNumId w:val="13"/>
  </w:num>
  <w:num w:numId="15">
    <w:abstractNumId w:val="7"/>
  </w:num>
  <w:num w:numId="16">
    <w:abstractNumId w:val="9"/>
  </w:num>
  <w:num w:numId="17">
    <w:abstractNumId w:val="16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2F9E"/>
    <w:rsid w:val="003A1A9B"/>
    <w:rsid w:val="007D4949"/>
    <w:rsid w:val="008F3399"/>
    <w:rsid w:val="009A4A7E"/>
    <w:rsid w:val="00CB5AA5"/>
    <w:rsid w:val="00CF4117"/>
    <w:rsid w:val="00EF2F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2F9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F4117"/>
    <w:pPr>
      <w:keepNext/>
      <w:tabs>
        <w:tab w:val="num" w:pos="432"/>
      </w:tabs>
      <w:suppressAutoHyphens w:val="0"/>
      <w:ind w:left="432" w:hanging="432"/>
      <w:jc w:val="center"/>
      <w:outlineLvl w:val="0"/>
    </w:pPr>
    <w:rPr>
      <w:rFonts w:ascii="Arial" w:hAnsi="Arial" w:cs="Arial"/>
      <w:b/>
      <w:bCs/>
      <w:sz w:val="20"/>
      <w:lang w:eastAsia="pl-PL"/>
    </w:rPr>
  </w:style>
  <w:style w:type="paragraph" w:styleId="Nagwek5">
    <w:name w:val="heading 5"/>
    <w:basedOn w:val="Normalny"/>
    <w:next w:val="Normalny"/>
    <w:link w:val="Nagwek5Znak"/>
    <w:unhideWhenUsed/>
    <w:qFormat/>
    <w:rsid w:val="00CF4117"/>
    <w:pPr>
      <w:keepNext/>
      <w:tabs>
        <w:tab w:val="num" w:pos="1008"/>
      </w:tabs>
      <w:suppressAutoHyphens w:val="0"/>
      <w:ind w:left="1008" w:hanging="1008"/>
      <w:jc w:val="center"/>
      <w:outlineLvl w:val="4"/>
    </w:pPr>
    <w:rPr>
      <w:rFonts w:ascii="Arial Narrow" w:hAnsi="Arial Narrow"/>
      <w:b/>
      <w:bCs/>
      <w:smallCaps/>
      <w:sz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F2F9E"/>
    <w:pPr>
      <w:ind w:left="708"/>
    </w:pPr>
  </w:style>
  <w:style w:type="character" w:styleId="Pogrubienie">
    <w:name w:val="Strong"/>
    <w:uiPriority w:val="22"/>
    <w:qFormat/>
    <w:rsid w:val="00EF2F9E"/>
    <w:rPr>
      <w:b/>
      <w:bCs/>
    </w:rPr>
  </w:style>
  <w:style w:type="paragraph" w:styleId="NormalnyWeb">
    <w:name w:val="Normal (Web)"/>
    <w:basedOn w:val="Normalny"/>
    <w:uiPriority w:val="99"/>
    <w:unhideWhenUsed/>
    <w:rsid w:val="00EF2F9E"/>
    <w:pPr>
      <w:suppressAutoHyphens w:val="0"/>
      <w:spacing w:before="100" w:beforeAutospacing="1" w:after="100" w:afterAutospacing="1"/>
    </w:pPr>
    <w:rPr>
      <w:lang w:eastAsia="pl-PL"/>
    </w:rPr>
  </w:style>
  <w:style w:type="character" w:customStyle="1" w:styleId="Nagwek1Znak">
    <w:name w:val="Nagłówek 1 Znak"/>
    <w:basedOn w:val="Domylnaczcionkaakapitu"/>
    <w:link w:val="Nagwek1"/>
    <w:rsid w:val="00CF4117"/>
    <w:rPr>
      <w:rFonts w:ascii="Arial" w:eastAsia="Times New Roman" w:hAnsi="Arial" w:cs="Arial"/>
      <w:b/>
      <w:bCs/>
      <w:sz w:val="20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CF4117"/>
    <w:rPr>
      <w:rFonts w:ascii="Arial Narrow" w:eastAsia="Times New Roman" w:hAnsi="Arial Narrow" w:cs="Times New Roman"/>
      <w:b/>
      <w:bCs/>
      <w:smallCaps/>
      <w:sz w:val="28"/>
      <w:szCs w:val="24"/>
      <w:lang w:eastAsia="pl-PL"/>
    </w:rPr>
  </w:style>
  <w:style w:type="paragraph" w:customStyle="1" w:styleId="iso1">
    <w:name w:val="iso1"/>
    <w:basedOn w:val="Normalny"/>
    <w:rsid w:val="00CF4117"/>
    <w:pPr>
      <w:suppressAutoHyphens w:val="0"/>
      <w:spacing w:line="360" w:lineRule="auto"/>
      <w:ind w:left="284" w:hanging="284"/>
    </w:pPr>
    <w:rPr>
      <w:b/>
      <w:color w:val="000000"/>
      <w:szCs w:val="20"/>
      <w:lang w:eastAsia="pl-PL"/>
    </w:rPr>
  </w:style>
  <w:style w:type="character" w:styleId="Numerstrony">
    <w:name w:val="page number"/>
    <w:basedOn w:val="Domylnaczcionkaakapitu"/>
    <w:semiHidden/>
    <w:unhideWhenUsed/>
    <w:rsid w:val="00CF4117"/>
  </w:style>
  <w:style w:type="paragraph" w:styleId="Tekstdymka">
    <w:name w:val="Balloon Text"/>
    <w:basedOn w:val="Normalny"/>
    <w:link w:val="TekstdymkaZnak"/>
    <w:uiPriority w:val="99"/>
    <w:semiHidden/>
    <w:unhideWhenUsed/>
    <w:rsid w:val="00CF411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4117"/>
    <w:rPr>
      <w:rFonts w:ascii="Tahoma" w:eastAsia="Times New Roman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semiHidden/>
    <w:unhideWhenUsed/>
    <w:rsid w:val="00CF411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CF41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CF411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F4117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7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333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lcn.gablek</dc:creator>
  <cp:lastModifiedBy>lom.krzyzewska</cp:lastModifiedBy>
  <cp:revision>2</cp:revision>
  <dcterms:created xsi:type="dcterms:W3CDTF">2026-03-11T08:32:00Z</dcterms:created>
  <dcterms:modified xsi:type="dcterms:W3CDTF">2026-03-13T10:01:00Z</dcterms:modified>
</cp:coreProperties>
</file>