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240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361"/>
        <w:gridCol w:w="6237"/>
        <w:gridCol w:w="1642"/>
      </w:tblGrid>
      <w:tr w:rsidR="00410A18" w:rsidRPr="0064788F" w:rsidTr="003C78E8">
        <w:trPr>
          <w:trHeight w:hRule="exact" w:val="1017"/>
        </w:trPr>
        <w:tc>
          <w:tcPr>
            <w:tcW w:w="13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410A18" w:rsidRPr="0064788F" w:rsidRDefault="0064788F" w:rsidP="004C32C3">
            <w:pPr>
              <w:snapToGrid w:val="0"/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noProof/>
                <w:lang w:eastAsia="pl-PL"/>
              </w:rPr>
              <w:drawing>
                <wp:inline distT="0" distB="0" distL="0" distR="0">
                  <wp:extent cx="633524" cy="571500"/>
                  <wp:effectExtent l="0" t="0" r="0" b="0"/>
                  <wp:docPr id="3" name="Obraz 3" descr="C:\Users\dn.florekm\Downloads\LOGO 2024.ep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dn.florekm\Downloads\LOGO 2024.ep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3524" cy="571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410A18" w:rsidRPr="00795F9F" w:rsidRDefault="00795F9F" w:rsidP="00F707C5">
            <w:pPr>
              <w:pStyle w:val="Nagwek5"/>
              <w:tabs>
                <w:tab w:val="clear" w:pos="1008"/>
              </w:tabs>
              <w:snapToGrid w:val="0"/>
              <w:ind w:left="0" w:firstLine="0"/>
              <w:rPr>
                <w:rFonts w:ascii="Century Gothic" w:hAnsi="Century Gothic"/>
                <w:b w:val="0"/>
                <w:sz w:val="32"/>
                <w:szCs w:val="32"/>
              </w:rPr>
            </w:pPr>
            <w:r w:rsidRPr="00795F9F">
              <w:rPr>
                <w:rFonts w:ascii="Century Gothic" w:hAnsi="Century Gothic"/>
                <w:b w:val="0"/>
                <w:sz w:val="32"/>
                <w:szCs w:val="32"/>
              </w:rPr>
              <w:t xml:space="preserve">PROGRAM EDUKACJI </w:t>
            </w:r>
            <w:r w:rsidR="00912718">
              <w:rPr>
                <w:rFonts w:ascii="Century Gothic" w:hAnsi="Century Gothic"/>
                <w:b w:val="0"/>
                <w:sz w:val="32"/>
                <w:szCs w:val="32"/>
              </w:rPr>
              <w:t>DIETETYCZNEJ</w:t>
            </w:r>
            <w:r w:rsidR="00A56B0B">
              <w:rPr>
                <w:rFonts w:ascii="Century Gothic" w:hAnsi="Century Gothic"/>
                <w:b w:val="0"/>
                <w:sz w:val="32"/>
                <w:szCs w:val="32"/>
              </w:rPr>
              <w:t xml:space="preserve"> </w:t>
            </w:r>
            <w:r w:rsidR="00DF7740">
              <w:rPr>
                <w:rFonts w:ascii="Century Gothic" w:hAnsi="Century Gothic"/>
                <w:b w:val="0"/>
                <w:sz w:val="32"/>
                <w:szCs w:val="32"/>
              </w:rPr>
              <w:br/>
            </w:r>
            <w:r w:rsidR="00A56B0B">
              <w:rPr>
                <w:rFonts w:ascii="Century Gothic" w:hAnsi="Century Gothic"/>
                <w:b w:val="0"/>
                <w:sz w:val="32"/>
                <w:szCs w:val="32"/>
              </w:rPr>
              <w:t xml:space="preserve">W </w:t>
            </w:r>
            <w:r w:rsidR="00A600D3">
              <w:rPr>
                <w:rFonts w:ascii="Century Gothic" w:hAnsi="Century Gothic"/>
                <w:b w:val="0"/>
                <w:sz w:val="32"/>
                <w:szCs w:val="32"/>
              </w:rPr>
              <w:t>POZ</w:t>
            </w:r>
          </w:p>
        </w:tc>
        <w:tc>
          <w:tcPr>
            <w:tcW w:w="16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1773CF" w:rsidRPr="0064788F" w:rsidRDefault="001773CF" w:rsidP="001773CF">
            <w:pPr>
              <w:pStyle w:val="iso1"/>
              <w:spacing w:before="40" w:line="240" w:lineRule="auto"/>
              <w:ind w:left="0" w:firstLine="0"/>
              <w:jc w:val="center"/>
              <w:rPr>
                <w:rFonts w:ascii="Century Gothic" w:hAnsi="Century Gothic"/>
                <w:b w:val="0"/>
                <w:bCs/>
                <w:sz w:val="16"/>
                <w:szCs w:val="16"/>
                <w:lang w:val="en-US"/>
              </w:rPr>
            </w:pPr>
            <w:r w:rsidRPr="0064788F">
              <w:rPr>
                <w:rFonts w:ascii="Century Gothic" w:hAnsi="Century Gothic"/>
                <w:b w:val="0"/>
                <w:bCs/>
                <w:sz w:val="16"/>
                <w:szCs w:val="16"/>
                <w:lang w:val="en-US"/>
              </w:rPr>
              <w:t>ISO 9001</w:t>
            </w:r>
          </w:p>
          <w:p w:rsidR="001773CF" w:rsidRPr="0064788F" w:rsidRDefault="001773CF" w:rsidP="001773CF">
            <w:pPr>
              <w:pStyle w:val="iso1"/>
              <w:spacing w:line="240" w:lineRule="auto"/>
              <w:ind w:left="0" w:firstLine="0"/>
              <w:jc w:val="center"/>
              <w:rPr>
                <w:rFonts w:ascii="Century Gothic" w:hAnsi="Century Gothic"/>
                <w:b w:val="0"/>
                <w:bCs/>
                <w:sz w:val="16"/>
                <w:szCs w:val="16"/>
                <w:lang w:val="en-US"/>
              </w:rPr>
            </w:pPr>
            <w:r w:rsidRPr="0064788F">
              <w:rPr>
                <w:rFonts w:ascii="Century Gothic" w:hAnsi="Century Gothic"/>
                <w:b w:val="0"/>
                <w:bCs/>
                <w:sz w:val="16"/>
                <w:szCs w:val="16"/>
                <w:lang w:val="en-US"/>
              </w:rPr>
              <w:t>ISO 14001</w:t>
            </w:r>
          </w:p>
          <w:p w:rsidR="001773CF" w:rsidRPr="0064788F" w:rsidRDefault="00511EE6" w:rsidP="001773CF">
            <w:pPr>
              <w:jc w:val="center"/>
              <w:rPr>
                <w:rFonts w:ascii="Century Gothic" w:hAnsi="Century Gothic"/>
                <w:bCs/>
                <w:sz w:val="16"/>
                <w:szCs w:val="16"/>
                <w:lang w:val="en-US"/>
              </w:rPr>
            </w:pPr>
            <w:r w:rsidRPr="0064788F">
              <w:rPr>
                <w:rFonts w:ascii="Century Gothic" w:hAnsi="Century Gothic"/>
                <w:bCs/>
                <w:sz w:val="16"/>
                <w:szCs w:val="16"/>
                <w:lang w:val="en-US"/>
              </w:rPr>
              <w:t>ISO</w:t>
            </w:r>
            <w:r w:rsidR="00591695" w:rsidRPr="0064788F">
              <w:rPr>
                <w:rFonts w:ascii="Century Gothic" w:hAnsi="Century Gothic"/>
                <w:bCs/>
                <w:sz w:val="16"/>
                <w:szCs w:val="16"/>
                <w:lang w:val="en-US"/>
              </w:rPr>
              <w:t>/IEC</w:t>
            </w:r>
            <w:r w:rsidRPr="0064788F">
              <w:rPr>
                <w:rFonts w:ascii="Century Gothic" w:hAnsi="Century Gothic"/>
                <w:bCs/>
                <w:sz w:val="16"/>
                <w:szCs w:val="16"/>
                <w:lang w:val="en-US"/>
              </w:rPr>
              <w:t xml:space="preserve"> 27</w:t>
            </w:r>
            <w:r w:rsidR="00673BAD" w:rsidRPr="0064788F">
              <w:rPr>
                <w:rFonts w:ascii="Century Gothic" w:hAnsi="Century Gothic"/>
                <w:bCs/>
                <w:sz w:val="16"/>
                <w:szCs w:val="16"/>
                <w:lang w:val="en-US"/>
              </w:rPr>
              <w:t>001</w:t>
            </w:r>
          </w:p>
          <w:p w:rsidR="00410A18" w:rsidRPr="0064788F" w:rsidRDefault="00511EE6" w:rsidP="001773CF">
            <w:pPr>
              <w:snapToGrid w:val="0"/>
              <w:jc w:val="center"/>
              <w:rPr>
                <w:rFonts w:ascii="Century Gothic" w:hAnsi="Century Gothic"/>
                <w:bCs/>
                <w:sz w:val="16"/>
                <w:szCs w:val="16"/>
                <w:lang w:val="en-US"/>
              </w:rPr>
            </w:pPr>
            <w:r w:rsidRPr="0064788F">
              <w:rPr>
                <w:rFonts w:ascii="Century Gothic" w:hAnsi="Century Gothic"/>
                <w:bCs/>
                <w:sz w:val="16"/>
                <w:szCs w:val="16"/>
                <w:lang w:val="en-US"/>
              </w:rPr>
              <w:t>ISO 45</w:t>
            </w:r>
            <w:r w:rsidR="001773CF" w:rsidRPr="0064788F">
              <w:rPr>
                <w:rFonts w:ascii="Century Gothic" w:hAnsi="Century Gothic"/>
                <w:bCs/>
                <w:sz w:val="16"/>
                <w:szCs w:val="16"/>
                <w:lang w:val="en-US"/>
              </w:rPr>
              <w:t>001</w:t>
            </w:r>
          </w:p>
          <w:p w:rsidR="00591695" w:rsidRPr="0064788F" w:rsidRDefault="00591695" w:rsidP="002D6D20">
            <w:pPr>
              <w:snapToGrid w:val="0"/>
              <w:spacing w:after="40"/>
              <w:jc w:val="center"/>
              <w:rPr>
                <w:rFonts w:ascii="Century Gothic" w:hAnsi="Century Gothic"/>
                <w:sz w:val="16"/>
                <w:szCs w:val="16"/>
                <w:lang w:val="en-US"/>
              </w:rPr>
            </w:pPr>
            <w:r w:rsidRPr="0064788F">
              <w:rPr>
                <w:rFonts w:ascii="Century Gothic" w:hAnsi="Century Gothic"/>
                <w:bCs/>
                <w:sz w:val="16"/>
                <w:szCs w:val="16"/>
                <w:lang w:val="en-US"/>
              </w:rPr>
              <w:t>ISO 22000</w:t>
            </w:r>
          </w:p>
        </w:tc>
      </w:tr>
      <w:tr w:rsidR="00691911" w:rsidRPr="0064788F" w:rsidTr="003C78E8">
        <w:trPr>
          <w:trHeight w:val="408"/>
        </w:trPr>
        <w:tc>
          <w:tcPr>
            <w:tcW w:w="13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691911" w:rsidRPr="0064788F" w:rsidRDefault="008D104D" w:rsidP="00372027">
            <w:pPr>
              <w:snapToGrid w:val="0"/>
              <w:jc w:val="center"/>
              <w:rPr>
                <w:rFonts w:ascii="Century Gothic" w:hAnsi="Century Gothic"/>
                <w:smallCaps/>
              </w:rPr>
            </w:pPr>
            <w:r w:rsidRPr="0064788F">
              <w:rPr>
                <w:rFonts w:ascii="Century Gothic" w:hAnsi="Century Gothic"/>
                <w:smallCaps/>
              </w:rPr>
              <w:t>Proces:</w:t>
            </w:r>
          </w:p>
        </w:tc>
        <w:tc>
          <w:tcPr>
            <w:tcW w:w="62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691911" w:rsidRPr="0064788F" w:rsidRDefault="00DF7740" w:rsidP="00F93ADB">
            <w:pPr>
              <w:pStyle w:val="Nagwek1"/>
              <w:tabs>
                <w:tab w:val="clear" w:pos="432"/>
              </w:tabs>
              <w:snapToGrid w:val="0"/>
              <w:ind w:left="0" w:firstLine="0"/>
              <w:rPr>
                <w:rFonts w:ascii="Century Gothic" w:hAnsi="Century Gothic"/>
                <w:b w:val="0"/>
                <w:smallCaps/>
                <w:sz w:val="24"/>
              </w:rPr>
            </w:pPr>
            <w:r>
              <w:rPr>
                <w:rFonts w:ascii="Century Gothic" w:hAnsi="Century Gothic"/>
                <w:b w:val="0"/>
                <w:smallCaps/>
                <w:sz w:val="24"/>
              </w:rPr>
              <w:t>PORADNIA LEKARZA RODZINNEGO</w:t>
            </w:r>
          </w:p>
        </w:tc>
        <w:tc>
          <w:tcPr>
            <w:tcW w:w="16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691911" w:rsidRPr="00052B21" w:rsidRDefault="00691911" w:rsidP="001773CF">
            <w:pPr>
              <w:snapToGrid w:val="0"/>
              <w:jc w:val="center"/>
              <w:rPr>
                <w:rStyle w:val="Numerstrony"/>
                <w:rFonts w:ascii="Century Gothic" w:hAnsi="Century Gothic"/>
                <w:smallCaps/>
                <w:sz w:val="20"/>
                <w:szCs w:val="20"/>
              </w:rPr>
            </w:pPr>
            <w:r w:rsidRPr="00052B21">
              <w:rPr>
                <w:rStyle w:val="Numerstrony"/>
                <w:rFonts w:ascii="Century Gothic" w:hAnsi="Century Gothic"/>
                <w:smallCaps/>
                <w:sz w:val="20"/>
                <w:szCs w:val="20"/>
              </w:rPr>
              <w:t xml:space="preserve">Strona </w:t>
            </w:r>
            <w:r w:rsidR="005F6C62" w:rsidRPr="00052B21">
              <w:rPr>
                <w:rStyle w:val="Numerstrony"/>
                <w:rFonts w:ascii="Century Gothic" w:hAnsi="Century Gothic"/>
                <w:smallCaps/>
                <w:sz w:val="20"/>
                <w:szCs w:val="20"/>
              </w:rPr>
              <w:fldChar w:fldCharType="begin"/>
            </w:r>
            <w:r w:rsidRPr="00052B21">
              <w:rPr>
                <w:rStyle w:val="Numerstrony"/>
                <w:rFonts w:ascii="Century Gothic" w:hAnsi="Century Gothic"/>
                <w:smallCaps/>
                <w:sz w:val="20"/>
                <w:szCs w:val="20"/>
              </w:rPr>
              <w:instrText xml:space="preserve"> PAGE </w:instrText>
            </w:r>
            <w:r w:rsidR="005F6C62" w:rsidRPr="00052B21">
              <w:rPr>
                <w:rStyle w:val="Numerstrony"/>
                <w:rFonts w:ascii="Century Gothic" w:hAnsi="Century Gothic"/>
                <w:smallCaps/>
                <w:sz w:val="20"/>
                <w:szCs w:val="20"/>
              </w:rPr>
              <w:fldChar w:fldCharType="separate"/>
            </w:r>
            <w:r w:rsidR="00EF509B">
              <w:rPr>
                <w:rStyle w:val="Numerstrony"/>
                <w:rFonts w:ascii="Century Gothic" w:hAnsi="Century Gothic"/>
                <w:smallCaps/>
                <w:noProof/>
                <w:sz w:val="20"/>
                <w:szCs w:val="20"/>
              </w:rPr>
              <w:t>1</w:t>
            </w:r>
            <w:r w:rsidR="005F6C62" w:rsidRPr="00052B21">
              <w:rPr>
                <w:rStyle w:val="Numerstrony"/>
                <w:rFonts w:ascii="Century Gothic" w:hAnsi="Century Gothic"/>
                <w:smallCaps/>
                <w:sz w:val="20"/>
                <w:szCs w:val="20"/>
              </w:rPr>
              <w:fldChar w:fldCharType="end"/>
            </w:r>
            <w:r w:rsidRPr="00052B21">
              <w:rPr>
                <w:rStyle w:val="Numerstrony"/>
                <w:rFonts w:ascii="Century Gothic" w:hAnsi="Century Gothic"/>
                <w:smallCaps/>
                <w:sz w:val="20"/>
                <w:szCs w:val="20"/>
              </w:rPr>
              <w:t xml:space="preserve"> z</w:t>
            </w:r>
            <w:r w:rsidR="00D17A1B">
              <w:rPr>
                <w:rStyle w:val="Numerstrony"/>
                <w:rFonts w:ascii="Century Gothic" w:hAnsi="Century Gothic"/>
                <w:smallCaps/>
                <w:sz w:val="20"/>
                <w:szCs w:val="20"/>
              </w:rPr>
              <w:t xml:space="preserve"> 8</w:t>
            </w:r>
          </w:p>
        </w:tc>
      </w:tr>
      <w:tr w:rsidR="00691911" w:rsidRPr="0064788F" w:rsidTr="003C78E8">
        <w:trPr>
          <w:trHeight w:val="414"/>
        </w:trPr>
        <w:tc>
          <w:tcPr>
            <w:tcW w:w="13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691911" w:rsidRPr="0064788F" w:rsidRDefault="00722456" w:rsidP="00372027">
            <w:pPr>
              <w:snapToGrid w:val="0"/>
              <w:jc w:val="center"/>
              <w:rPr>
                <w:rFonts w:ascii="Century Gothic" w:hAnsi="Century Gothic"/>
                <w:smallCaps/>
              </w:rPr>
            </w:pPr>
            <w:r>
              <w:rPr>
                <w:rFonts w:ascii="Century Gothic" w:hAnsi="Century Gothic"/>
                <w:smallCaps/>
              </w:rPr>
              <w:t>PR</w:t>
            </w:r>
            <w:r w:rsidR="006D78C5">
              <w:rPr>
                <w:rFonts w:ascii="Century Gothic" w:hAnsi="Century Gothic"/>
                <w:smallCaps/>
              </w:rPr>
              <w:t>:</w:t>
            </w:r>
            <w:r w:rsidR="00DF7740">
              <w:rPr>
                <w:rFonts w:ascii="Century Gothic" w:hAnsi="Century Gothic"/>
                <w:smallCaps/>
              </w:rPr>
              <w:t>19</w:t>
            </w:r>
          </w:p>
        </w:tc>
        <w:tc>
          <w:tcPr>
            <w:tcW w:w="62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691911" w:rsidRPr="0064788F" w:rsidRDefault="00DF7740" w:rsidP="00380236">
            <w:pPr>
              <w:pStyle w:val="Nagwek1"/>
              <w:tabs>
                <w:tab w:val="clear" w:pos="432"/>
              </w:tabs>
              <w:snapToGrid w:val="0"/>
              <w:rPr>
                <w:rFonts w:ascii="Century Gothic" w:hAnsi="Century Gothic"/>
                <w:bCs w:val="0"/>
                <w:smallCaps/>
                <w:sz w:val="24"/>
              </w:rPr>
            </w:pPr>
            <w:r>
              <w:rPr>
                <w:rFonts w:ascii="Century Gothic" w:hAnsi="Century Gothic"/>
                <w:bCs w:val="0"/>
                <w:smallCaps/>
                <w:sz w:val="24"/>
              </w:rPr>
              <w:t>KO 5.2</w:t>
            </w:r>
          </w:p>
        </w:tc>
        <w:tc>
          <w:tcPr>
            <w:tcW w:w="16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691911" w:rsidRPr="00052B21" w:rsidRDefault="00691911">
            <w:pPr>
              <w:snapToGrid w:val="0"/>
              <w:jc w:val="center"/>
              <w:rPr>
                <w:rFonts w:ascii="Century Gothic" w:hAnsi="Century Gothic"/>
                <w:smallCaps/>
                <w:sz w:val="20"/>
                <w:szCs w:val="20"/>
              </w:rPr>
            </w:pPr>
            <w:r w:rsidRPr="00052B21">
              <w:rPr>
                <w:rFonts w:ascii="Century Gothic" w:hAnsi="Century Gothic"/>
                <w:smallCaps/>
                <w:sz w:val="20"/>
                <w:szCs w:val="20"/>
              </w:rPr>
              <w:t>Wydanie</w:t>
            </w:r>
            <w:r w:rsidR="006D78C5">
              <w:rPr>
                <w:rFonts w:ascii="Century Gothic" w:hAnsi="Century Gothic"/>
                <w:smallCaps/>
                <w:sz w:val="20"/>
                <w:szCs w:val="20"/>
              </w:rPr>
              <w:t xml:space="preserve"> 1</w:t>
            </w:r>
          </w:p>
        </w:tc>
      </w:tr>
    </w:tbl>
    <w:p w:rsidR="00410A18" w:rsidRPr="0064788F" w:rsidRDefault="00410A18">
      <w:pPr>
        <w:pStyle w:val="Nagwek"/>
        <w:tabs>
          <w:tab w:val="clear" w:pos="4536"/>
          <w:tab w:val="clear" w:pos="9072"/>
        </w:tabs>
        <w:rPr>
          <w:rFonts w:ascii="Century Gothic" w:hAnsi="Century Gothic"/>
        </w:rPr>
      </w:pPr>
    </w:p>
    <w:p w:rsidR="00410A18" w:rsidRPr="0064788F" w:rsidRDefault="00410A18">
      <w:pPr>
        <w:pStyle w:val="Nagwek"/>
        <w:tabs>
          <w:tab w:val="clear" w:pos="4536"/>
          <w:tab w:val="clear" w:pos="9072"/>
        </w:tabs>
        <w:rPr>
          <w:rFonts w:ascii="Century Gothic" w:hAnsi="Century Gothic"/>
        </w:rPr>
      </w:pPr>
    </w:p>
    <w:p w:rsidR="00691911" w:rsidRPr="0064788F" w:rsidRDefault="00691911">
      <w:pPr>
        <w:pStyle w:val="Nagwek"/>
        <w:tabs>
          <w:tab w:val="clear" w:pos="4536"/>
          <w:tab w:val="clear" w:pos="9072"/>
        </w:tabs>
        <w:rPr>
          <w:rFonts w:ascii="Century Gothic" w:hAnsi="Century Gothic"/>
        </w:rPr>
      </w:pPr>
    </w:p>
    <w:p w:rsidR="00691911" w:rsidRPr="0064788F" w:rsidRDefault="00691911">
      <w:pPr>
        <w:pStyle w:val="Nagwek"/>
        <w:tabs>
          <w:tab w:val="clear" w:pos="4536"/>
          <w:tab w:val="clear" w:pos="9072"/>
        </w:tabs>
        <w:rPr>
          <w:rFonts w:ascii="Century Gothic" w:hAnsi="Century Gothic"/>
        </w:rPr>
      </w:pPr>
    </w:p>
    <w:p w:rsidR="00410A18" w:rsidRPr="0064788F" w:rsidRDefault="00410A18">
      <w:pPr>
        <w:rPr>
          <w:rFonts w:ascii="Century Gothic" w:hAnsi="Century Gothic"/>
        </w:rPr>
      </w:pPr>
    </w:p>
    <w:p w:rsidR="00410A18" w:rsidRPr="0064788F" w:rsidRDefault="00410A18">
      <w:pPr>
        <w:rPr>
          <w:rFonts w:ascii="Century Gothic" w:hAnsi="Century Gothic"/>
          <w:b/>
          <w:smallCaps/>
        </w:rPr>
      </w:pPr>
      <w:r w:rsidRPr="0064788F">
        <w:rPr>
          <w:rFonts w:ascii="Century Gothic" w:hAnsi="Century Gothic"/>
          <w:b/>
          <w:smallCaps/>
        </w:rPr>
        <w:t>Spis treści:</w:t>
      </w:r>
    </w:p>
    <w:p w:rsidR="00410A18" w:rsidRPr="0064788F" w:rsidRDefault="00410A18">
      <w:pPr>
        <w:rPr>
          <w:rFonts w:ascii="Century Gothic" w:hAnsi="Century Gothic"/>
          <w:b/>
          <w:smallCaps/>
        </w:rPr>
      </w:pPr>
    </w:p>
    <w:p w:rsidR="00410A18" w:rsidRPr="0064788F" w:rsidRDefault="00410A18">
      <w:pPr>
        <w:rPr>
          <w:rFonts w:ascii="Century Gothic" w:hAnsi="Century Gothic"/>
          <w:smallCaps/>
        </w:rPr>
      </w:pPr>
    </w:p>
    <w:p w:rsidR="00410A18" w:rsidRPr="0064788F" w:rsidRDefault="00410A18" w:rsidP="00B503DF">
      <w:pPr>
        <w:numPr>
          <w:ilvl w:val="0"/>
          <w:numId w:val="3"/>
        </w:numPr>
        <w:spacing w:line="360" w:lineRule="auto"/>
        <w:rPr>
          <w:rFonts w:ascii="Century Gothic" w:hAnsi="Century Gothic"/>
          <w:smallCaps/>
        </w:rPr>
      </w:pPr>
      <w:r w:rsidRPr="0064788F">
        <w:rPr>
          <w:rFonts w:ascii="Century Gothic" w:hAnsi="Century Gothic"/>
          <w:smallCaps/>
        </w:rPr>
        <w:t>Cel procedury</w:t>
      </w:r>
    </w:p>
    <w:p w:rsidR="00410A18" w:rsidRPr="0064788F" w:rsidRDefault="00410A18" w:rsidP="00B503DF">
      <w:pPr>
        <w:numPr>
          <w:ilvl w:val="0"/>
          <w:numId w:val="3"/>
        </w:numPr>
        <w:spacing w:line="360" w:lineRule="auto"/>
        <w:rPr>
          <w:rFonts w:ascii="Century Gothic" w:hAnsi="Century Gothic"/>
          <w:smallCaps/>
        </w:rPr>
      </w:pPr>
      <w:r w:rsidRPr="0064788F">
        <w:rPr>
          <w:rFonts w:ascii="Century Gothic" w:hAnsi="Century Gothic"/>
          <w:smallCaps/>
        </w:rPr>
        <w:t>Przedmiot i zakres procedury</w:t>
      </w:r>
    </w:p>
    <w:p w:rsidR="0007665B" w:rsidRPr="0064788F" w:rsidRDefault="00212F52" w:rsidP="00B503DF">
      <w:pPr>
        <w:numPr>
          <w:ilvl w:val="0"/>
          <w:numId w:val="3"/>
        </w:numPr>
        <w:spacing w:line="360" w:lineRule="auto"/>
        <w:rPr>
          <w:rFonts w:ascii="Century Gothic" w:hAnsi="Century Gothic"/>
          <w:smallCaps/>
        </w:rPr>
      </w:pPr>
      <w:r w:rsidRPr="0064788F">
        <w:rPr>
          <w:rFonts w:ascii="Century Gothic" w:hAnsi="Century Gothic"/>
          <w:smallCaps/>
        </w:rPr>
        <w:t>D</w:t>
      </w:r>
      <w:r w:rsidR="00410A18" w:rsidRPr="0064788F">
        <w:rPr>
          <w:rFonts w:ascii="Century Gothic" w:hAnsi="Century Gothic"/>
          <w:smallCaps/>
        </w:rPr>
        <w:t>efinicj</w:t>
      </w:r>
      <w:r w:rsidR="0007665B" w:rsidRPr="0064788F">
        <w:rPr>
          <w:rFonts w:ascii="Century Gothic" w:hAnsi="Century Gothic"/>
          <w:smallCaps/>
        </w:rPr>
        <w:t>e</w:t>
      </w:r>
    </w:p>
    <w:p w:rsidR="002F349A" w:rsidRPr="0064788F" w:rsidRDefault="002F349A" w:rsidP="00B503DF">
      <w:pPr>
        <w:numPr>
          <w:ilvl w:val="0"/>
          <w:numId w:val="3"/>
        </w:numPr>
        <w:spacing w:line="360" w:lineRule="auto"/>
        <w:rPr>
          <w:rFonts w:ascii="Century Gothic" w:hAnsi="Century Gothic"/>
          <w:smallCaps/>
        </w:rPr>
      </w:pPr>
      <w:r w:rsidRPr="0064788F">
        <w:rPr>
          <w:rFonts w:ascii="Century Gothic" w:hAnsi="Century Gothic"/>
          <w:smallCaps/>
        </w:rPr>
        <w:t>Opis postępowania</w:t>
      </w:r>
    </w:p>
    <w:p w:rsidR="00212F52" w:rsidRPr="0064788F" w:rsidRDefault="00212F52" w:rsidP="00B503DF">
      <w:pPr>
        <w:numPr>
          <w:ilvl w:val="0"/>
          <w:numId w:val="3"/>
        </w:numPr>
        <w:spacing w:line="360" w:lineRule="auto"/>
        <w:rPr>
          <w:rFonts w:ascii="Century Gothic" w:hAnsi="Century Gothic"/>
          <w:smallCaps/>
        </w:rPr>
      </w:pPr>
      <w:r w:rsidRPr="0064788F">
        <w:rPr>
          <w:rFonts w:ascii="Century Gothic" w:hAnsi="Century Gothic"/>
          <w:smallCaps/>
        </w:rPr>
        <w:t xml:space="preserve">Odpowiedzialności </w:t>
      </w:r>
      <w:r w:rsidR="002F349A" w:rsidRPr="0064788F">
        <w:rPr>
          <w:rFonts w:ascii="Century Gothic" w:hAnsi="Century Gothic"/>
          <w:smallCaps/>
        </w:rPr>
        <w:t>i uprawnienia</w:t>
      </w:r>
    </w:p>
    <w:p w:rsidR="00212F52" w:rsidRPr="0064788F" w:rsidRDefault="00212F52" w:rsidP="00B503DF">
      <w:pPr>
        <w:numPr>
          <w:ilvl w:val="0"/>
          <w:numId w:val="3"/>
        </w:numPr>
        <w:spacing w:line="360" w:lineRule="auto"/>
        <w:rPr>
          <w:rFonts w:ascii="Century Gothic" w:hAnsi="Century Gothic"/>
          <w:smallCaps/>
        </w:rPr>
      </w:pPr>
      <w:r w:rsidRPr="0064788F">
        <w:rPr>
          <w:rFonts w:ascii="Century Gothic" w:hAnsi="Century Gothic"/>
          <w:smallCaps/>
        </w:rPr>
        <w:t>Formularze</w:t>
      </w:r>
    </w:p>
    <w:p w:rsidR="00212F52" w:rsidRPr="0064788F" w:rsidRDefault="00212F52" w:rsidP="00B503DF">
      <w:pPr>
        <w:numPr>
          <w:ilvl w:val="0"/>
          <w:numId w:val="3"/>
        </w:numPr>
        <w:spacing w:line="360" w:lineRule="auto"/>
        <w:rPr>
          <w:rFonts w:ascii="Century Gothic" w:hAnsi="Century Gothic"/>
          <w:smallCaps/>
        </w:rPr>
      </w:pPr>
      <w:r w:rsidRPr="0064788F">
        <w:rPr>
          <w:rFonts w:ascii="Century Gothic" w:hAnsi="Century Gothic"/>
          <w:smallCaps/>
        </w:rPr>
        <w:t>Załączniki</w:t>
      </w:r>
    </w:p>
    <w:p w:rsidR="00410A18" w:rsidRPr="0064788F" w:rsidRDefault="00410A18" w:rsidP="00B503DF">
      <w:pPr>
        <w:numPr>
          <w:ilvl w:val="0"/>
          <w:numId w:val="3"/>
        </w:numPr>
        <w:spacing w:line="360" w:lineRule="auto"/>
        <w:rPr>
          <w:rFonts w:ascii="Century Gothic" w:hAnsi="Century Gothic"/>
          <w:smallCaps/>
        </w:rPr>
      </w:pPr>
      <w:r w:rsidRPr="0064788F">
        <w:rPr>
          <w:rFonts w:ascii="Century Gothic" w:hAnsi="Century Gothic"/>
          <w:smallCaps/>
        </w:rPr>
        <w:t>Dokumenty związane</w:t>
      </w:r>
    </w:p>
    <w:p w:rsidR="00410A18" w:rsidRPr="0064788F" w:rsidRDefault="00410A18" w:rsidP="00B503DF">
      <w:pPr>
        <w:numPr>
          <w:ilvl w:val="0"/>
          <w:numId w:val="3"/>
        </w:numPr>
        <w:spacing w:line="360" w:lineRule="auto"/>
        <w:rPr>
          <w:rFonts w:ascii="Century Gothic" w:hAnsi="Century Gothic"/>
          <w:smallCaps/>
        </w:rPr>
      </w:pPr>
      <w:r w:rsidRPr="0064788F">
        <w:rPr>
          <w:rFonts w:ascii="Century Gothic" w:hAnsi="Century Gothic"/>
          <w:smallCaps/>
        </w:rPr>
        <w:t>Akty normatywno – prawne</w:t>
      </w:r>
    </w:p>
    <w:p w:rsidR="00410A18" w:rsidRPr="0064788F" w:rsidRDefault="00410A18">
      <w:pPr>
        <w:spacing w:line="360" w:lineRule="auto"/>
        <w:rPr>
          <w:rFonts w:ascii="Century Gothic" w:hAnsi="Century Gothic"/>
        </w:rPr>
      </w:pPr>
    </w:p>
    <w:p w:rsidR="00410A18" w:rsidRPr="0064788F" w:rsidRDefault="00410A18">
      <w:pPr>
        <w:spacing w:line="360" w:lineRule="auto"/>
        <w:rPr>
          <w:rFonts w:ascii="Century Gothic" w:hAnsi="Century Gothic"/>
        </w:rPr>
      </w:pPr>
    </w:p>
    <w:p w:rsidR="001801E0" w:rsidRPr="0064788F" w:rsidRDefault="001801E0">
      <w:pPr>
        <w:spacing w:line="360" w:lineRule="auto"/>
        <w:rPr>
          <w:rFonts w:ascii="Century Gothic" w:hAnsi="Century Gothic"/>
        </w:rPr>
      </w:pPr>
    </w:p>
    <w:p w:rsidR="00410A18" w:rsidRPr="0064788F" w:rsidRDefault="00410A18">
      <w:pPr>
        <w:spacing w:line="360" w:lineRule="auto"/>
        <w:rPr>
          <w:rFonts w:ascii="Century Gothic" w:hAnsi="Century Gothic"/>
        </w:rPr>
      </w:pPr>
    </w:p>
    <w:p w:rsidR="00237EEF" w:rsidRPr="0064788F" w:rsidRDefault="00237EEF">
      <w:pPr>
        <w:pStyle w:val="Nagwek"/>
        <w:tabs>
          <w:tab w:val="clear" w:pos="4536"/>
          <w:tab w:val="clear" w:pos="9072"/>
        </w:tabs>
        <w:spacing w:line="360" w:lineRule="auto"/>
        <w:rPr>
          <w:rFonts w:ascii="Century Gothic" w:hAnsi="Century Gothic"/>
        </w:rPr>
      </w:pPr>
    </w:p>
    <w:p w:rsidR="00410A18" w:rsidRPr="0064788F" w:rsidRDefault="00410A18">
      <w:pPr>
        <w:pStyle w:val="Nagwek"/>
        <w:tabs>
          <w:tab w:val="clear" w:pos="4536"/>
          <w:tab w:val="clear" w:pos="9072"/>
        </w:tabs>
        <w:spacing w:line="360" w:lineRule="auto"/>
        <w:rPr>
          <w:rFonts w:ascii="Century Gothic" w:hAnsi="Century Gothic"/>
        </w:rPr>
      </w:pPr>
    </w:p>
    <w:tbl>
      <w:tblPr>
        <w:tblW w:w="0" w:type="auto"/>
        <w:tblInd w:w="-1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3070"/>
        <w:gridCol w:w="3071"/>
        <w:gridCol w:w="3101"/>
      </w:tblGrid>
      <w:tr w:rsidR="00410A18" w:rsidRPr="0064788F" w:rsidTr="00B36160">
        <w:trPr>
          <w:trHeight w:hRule="exact" w:val="546"/>
        </w:trPr>
        <w:tc>
          <w:tcPr>
            <w:tcW w:w="30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410A18" w:rsidRPr="0064788F" w:rsidRDefault="00410A18">
            <w:pPr>
              <w:pStyle w:val="Stopka"/>
              <w:snapToGrid w:val="0"/>
              <w:jc w:val="center"/>
              <w:rPr>
                <w:rFonts w:ascii="Century Gothic" w:hAnsi="Century Gothic"/>
                <w:smallCaps/>
                <w:sz w:val="20"/>
                <w:szCs w:val="20"/>
              </w:rPr>
            </w:pPr>
            <w:r w:rsidRPr="0064788F">
              <w:rPr>
                <w:rFonts w:ascii="Century Gothic" w:hAnsi="Century Gothic"/>
                <w:b/>
                <w:smallCaps/>
                <w:sz w:val="20"/>
                <w:szCs w:val="20"/>
              </w:rPr>
              <w:t>Opracował</w:t>
            </w:r>
            <w:r w:rsidRPr="0064788F">
              <w:rPr>
                <w:rFonts w:ascii="Century Gothic" w:hAnsi="Century Gothic"/>
                <w:smallCaps/>
                <w:sz w:val="20"/>
                <w:szCs w:val="20"/>
              </w:rPr>
              <w:t>:</w:t>
            </w:r>
          </w:p>
          <w:p w:rsidR="00410A18" w:rsidRPr="0064788F" w:rsidRDefault="00D11B02">
            <w:pPr>
              <w:pStyle w:val="Stopka"/>
              <w:jc w:val="center"/>
              <w:rPr>
                <w:rFonts w:ascii="Century Gothic" w:hAnsi="Century Gothic"/>
                <w:smallCaps/>
                <w:sz w:val="20"/>
                <w:szCs w:val="20"/>
              </w:rPr>
            </w:pPr>
            <w:r>
              <w:rPr>
                <w:rFonts w:ascii="Century Gothic" w:hAnsi="Century Gothic"/>
                <w:smallCaps/>
                <w:sz w:val="20"/>
                <w:szCs w:val="20"/>
              </w:rPr>
              <w:t>BEATA SZUKAY</w:t>
            </w:r>
          </w:p>
        </w:tc>
        <w:tc>
          <w:tcPr>
            <w:tcW w:w="307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410A18" w:rsidRPr="0064788F" w:rsidRDefault="00410A18">
            <w:pPr>
              <w:pStyle w:val="Stopka"/>
              <w:snapToGrid w:val="0"/>
              <w:jc w:val="center"/>
              <w:rPr>
                <w:rFonts w:ascii="Century Gothic" w:hAnsi="Century Gothic"/>
                <w:smallCaps/>
                <w:sz w:val="20"/>
                <w:szCs w:val="20"/>
              </w:rPr>
            </w:pPr>
            <w:r w:rsidRPr="0064788F">
              <w:rPr>
                <w:rFonts w:ascii="Century Gothic" w:hAnsi="Century Gothic"/>
                <w:b/>
                <w:smallCaps/>
                <w:sz w:val="20"/>
                <w:szCs w:val="20"/>
              </w:rPr>
              <w:t>Sprawdził</w:t>
            </w:r>
            <w:r w:rsidRPr="0064788F">
              <w:rPr>
                <w:rFonts w:ascii="Century Gothic" w:hAnsi="Century Gothic"/>
                <w:smallCaps/>
                <w:sz w:val="20"/>
                <w:szCs w:val="20"/>
              </w:rPr>
              <w:t>:</w:t>
            </w:r>
          </w:p>
          <w:p w:rsidR="00410A18" w:rsidRPr="0064788F" w:rsidRDefault="00410A18" w:rsidP="006F02C6">
            <w:pPr>
              <w:pStyle w:val="Stopka"/>
              <w:jc w:val="center"/>
              <w:rPr>
                <w:rFonts w:ascii="Century Gothic" w:hAnsi="Century Gothic"/>
                <w:smallCaps/>
                <w:sz w:val="20"/>
                <w:szCs w:val="20"/>
              </w:rPr>
            </w:pPr>
            <w:r w:rsidRPr="0064788F">
              <w:rPr>
                <w:rFonts w:ascii="Century Gothic" w:hAnsi="Century Gothic"/>
                <w:smallCaps/>
                <w:sz w:val="20"/>
                <w:szCs w:val="20"/>
              </w:rPr>
              <w:t xml:space="preserve">Pełnomocnik ds. </w:t>
            </w:r>
            <w:r w:rsidR="006F02C6" w:rsidRPr="0064788F">
              <w:rPr>
                <w:rFonts w:ascii="Century Gothic" w:hAnsi="Century Gothic"/>
                <w:smallCaps/>
                <w:sz w:val="20"/>
                <w:szCs w:val="20"/>
              </w:rPr>
              <w:t>Z</w:t>
            </w:r>
            <w:r w:rsidRPr="0064788F">
              <w:rPr>
                <w:rFonts w:ascii="Century Gothic" w:hAnsi="Century Gothic"/>
                <w:smallCaps/>
                <w:sz w:val="20"/>
                <w:szCs w:val="20"/>
              </w:rPr>
              <w:t>SZ</w:t>
            </w:r>
            <w:r w:rsidR="009C2CEF">
              <w:rPr>
                <w:rFonts w:ascii="Century Gothic" w:hAnsi="Century Gothic"/>
                <w:smallCaps/>
                <w:sz w:val="20"/>
                <w:szCs w:val="20"/>
              </w:rPr>
              <w:t>J</w:t>
            </w:r>
          </w:p>
        </w:tc>
        <w:tc>
          <w:tcPr>
            <w:tcW w:w="31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410A18" w:rsidRPr="0064788F" w:rsidRDefault="00410A18">
            <w:pPr>
              <w:pStyle w:val="Stopka"/>
              <w:snapToGrid w:val="0"/>
              <w:jc w:val="center"/>
              <w:rPr>
                <w:rFonts w:ascii="Century Gothic" w:hAnsi="Century Gothic"/>
                <w:b/>
                <w:smallCaps/>
                <w:sz w:val="20"/>
                <w:szCs w:val="20"/>
              </w:rPr>
            </w:pPr>
            <w:r w:rsidRPr="0064788F">
              <w:rPr>
                <w:rFonts w:ascii="Century Gothic" w:hAnsi="Century Gothic"/>
                <w:b/>
                <w:smallCaps/>
                <w:sz w:val="20"/>
                <w:szCs w:val="20"/>
              </w:rPr>
              <w:t>Zatwierdził:</w:t>
            </w:r>
          </w:p>
          <w:p w:rsidR="00410A18" w:rsidRPr="0064788F" w:rsidRDefault="00410A18">
            <w:pPr>
              <w:pStyle w:val="Stopka"/>
              <w:jc w:val="center"/>
              <w:rPr>
                <w:rFonts w:ascii="Century Gothic" w:hAnsi="Century Gothic"/>
                <w:smallCaps/>
                <w:sz w:val="20"/>
                <w:szCs w:val="20"/>
              </w:rPr>
            </w:pPr>
            <w:r w:rsidRPr="0064788F">
              <w:rPr>
                <w:rFonts w:ascii="Century Gothic" w:hAnsi="Century Gothic"/>
                <w:smallCaps/>
                <w:sz w:val="20"/>
                <w:szCs w:val="20"/>
              </w:rPr>
              <w:t xml:space="preserve">Dyrektor </w:t>
            </w:r>
          </w:p>
        </w:tc>
      </w:tr>
      <w:tr w:rsidR="00410A18" w:rsidRPr="0064788F" w:rsidTr="00B36160">
        <w:trPr>
          <w:trHeight w:val="567"/>
        </w:trPr>
        <w:tc>
          <w:tcPr>
            <w:tcW w:w="30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10A18" w:rsidRPr="0064788F" w:rsidRDefault="00410A18">
            <w:pPr>
              <w:pStyle w:val="Stopka"/>
              <w:snapToGrid w:val="0"/>
              <w:rPr>
                <w:rFonts w:ascii="Century Gothic" w:hAnsi="Century Gothic"/>
                <w:smallCaps/>
                <w:sz w:val="20"/>
                <w:szCs w:val="20"/>
                <w:lang w:val="en-US"/>
              </w:rPr>
            </w:pPr>
            <w:r w:rsidRPr="0064788F">
              <w:rPr>
                <w:rFonts w:ascii="Century Gothic" w:hAnsi="Century Gothic"/>
                <w:smallCaps/>
                <w:sz w:val="20"/>
                <w:szCs w:val="20"/>
                <w:lang w:val="en-US"/>
              </w:rPr>
              <w:t>Data:</w:t>
            </w:r>
          </w:p>
        </w:tc>
        <w:tc>
          <w:tcPr>
            <w:tcW w:w="307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10A18" w:rsidRPr="0064788F" w:rsidRDefault="00410A18">
            <w:pPr>
              <w:pStyle w:val="Stopka"/>
              <w:snapToGrid w:val="0"/>
              <w:rPr>
                <w:rFonts w:ascii="Century Gothic" w:hAnsi="Century Gothic"/>
                <w:smallCaps/>
                <w:sz w:val="20"/>
                <w:szCs w:val="20"/>
                <w:lang w:val="en-US"/>
              </w:rPr>
            </w:pPr>
            <w:r w:rsidRPr="0064788F">
              <w:rPr>
                <w:rFonts w:ascii="Century Gothic" w:hAnsi="Century Gothic"/>
                <w:smallCaps/>
                <w:sz w:val="20"/>
                <w:szCs w:val="20"/>
                <w:lang w:val="en-US"/>
              </w:rPr>
              <w:t>Data:</w:t>
            </w:r>
          </w:p>
        </w:tc>
        <w:tc>
          <w:tcPr>
            <w:tcW w:w="31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10A18" w:rsidRPr="0064788F" w:rsidRDefault="00410A18">
            <w:pPr>
              <w:pStyle w:val="Stopka"/>
              <w:snapToGrid w:val="0"/>
              <w:rPr>
                <w:rFonts w:ascii="Century Gothic" w:hAnsi="Century Gothic"/>
                <w:smallCaps/>
                <w:sz w:val="20"/>
                <w:szCs w:val="20"/>
                <w:lang w:val="en-US"/>
              </w:rPr>
            </w:pPr>
            <w:r w:rsidRPr="0064788F">
              <w:rPr>
                <w:rFonts w:ascii="Century Gothic" w:hAnsi="Century Gothic"/>
                <w:smallCaps/>
                <w:sz w:val="20"/>
                <w:szCs w:val="20"/>
                <w:lang w:val="en-US"/>
              </w:rPr>
              <w:t>Data:</w:t>
            </w:r>
          </w:p>
          <w:p w:rsidR="00410A18" w:rsidRPr="0064788F" w:rsidRDefault="00410A18">
            <w:pPr>
              <w:pStyle w:val="Stopka"/>
              <w:rPr>
                <w:rFonts w:ascii="Century Gothic" w:hAnsi="Century Gothic"/>
                <w:smallCaps/>
                <w:sz w:val="20"/>
                <w:szCs w:val="20"/>
                <w:lang w:val="en-US"/>
              </w:rPr>
            </w:pPr>
          </w:p>
          <w:p w:rsidR="00410A18" w:rsidRPr="0064788F" w:rsidRDefault="00410A18">
            <w:pPr>
              <w:pStyle w:val="Stopka"/>
              <w:rPr>
                <w:rFonts w:ascii="Century Gothic" w:hAnsi="Century Gothic"/>
                <w:smallCaps/>
                <w:sz w:val="20"/>
                <w:szCs w:val="20"/>
                <w:lang w:val="en-US"/>
              </w:rPr>
            </w:pPr>
          </w:p>
        </w:tc>
      </w:tr>
      <w:tr w:rsidR="00410A18" w:rsidRPr="0064788F" w:rsidTr="00B36160">
        <w:trPr>
          <w:trHeight w:hRule="exact" w:val="851"/>
        </w:trPr>
        <w:tc>
          <w:tcPr>
            <w:tcW w:w="30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10A18" w:rsidRPr="0064788F" w:rsidRDefault="00410A18">
            <w:pPr>
              <w:pStyle w:val="Stopka"/>
              <w:snapToGrid w:val="0"/>
              <w:rPr>
                <w:rFonts w:ascii="Century Gothic" w:hAnsi="Century Gothic"/>
                <w:smallCaps/>
                <w:sz w:val="20"/>
                <w:szCs w:val="20"/>
              </w:rPr>
            </w:pPr>
            <w:r w:rsidRPr="0064788F">
              <w:rPr>
                <w:rFonts w:ascii="Century Gothic" w:hAnsi="Century Gothic"/>
                <w:smallCaps/>
                <w:sz w:val="20"/>
                <w:szCs w:val="20"/>
              </w:rPr>
              <w:t>Podpis:</w:t>
            </w:r>
          </w:p>
          <w:p w:rsidR="00410A18" w:rsidRPr="0064788F" w:rsidRDefault="00410A18">
            <w:pPr>
              <w:pStyle w:val="Stopka"/>
              <w:rPr>
                <w:rFonts w:ascii="Century Gothic" w:hAnsi="Century Gothic"/>
                <w:smallCaps/>
                <w:sz w:val="20"/>
                <w:szCs w:val="20"/>
              </w:rPr>
            </w:pPr>
          </w:p>
          <w:p w:rsidR="00410A18" w:rsidRPr="0064788F" w:rsidRDefault="00410A18">
            <w:pPr>
              <w:pStyle w:val="Stopka"/>
              <w:rPr>
                <w:rFonts w:ascii="Century Gothic" w:hAnsi="Century Gothic"/>
                <w:smallCaps/>
                <w:sz w:val="20"/>
                <w:szCs w:val="20"/>
              </w:rPr>
            </w:pPr>
          </w:p>
        </w:tc>
        <w:tc>
          <w:tcPr>
            <w:tcW w:w="3071" w:type="dxa"/>
            <w:tcBorders>
              <w:top w:val="double" w:sz="4" w:space="0" w:color="auto"/>
              <w:left w:val="double" w:sz="4" w:space="0" w:color="auto"/>
              <w:bottom w:val="double" w:sz="2" w:space="0" w:color="auto"/>
              <w:right w:val="double" w:sz="4" w:space="0" w:color="auto"/>
            </w:tcBorders>
          </w:tcPr>
          <w:p w:rsidR="00410A18" w:rsidRPr="0064788F" w:rsidRDefault="00410A18">
            <w:pPr>
              <w:pStyle w:val="Stopka"/>
              <w:snapToGrid w:val="0"/>
              <w:rPr>
                <w:rFonts w:ascii="Century Gothic" w:hAnsi="Century Gothic"/>
                <w:smallCaps/>
                <w:sz w:val="20"/>
                <w:szCs w:val="20"/>
              </w:rPr>
            </w:pPr>
            <w:r w:rsidRPr="0064788F">
              <w:rPr>
                <w:rFonts w:ascii="Century Gothic" w:hAnsi="Century Gothic"/>
                <w:smallCaps/>
                <w:sz w:val="20"/>
                <w:szCs w:val="20"/>
              </w:rPr>
              <w:t>Podpis:</w:t>
            </w:r>
          </w:p>
          <w:p w:rsidR="00410A18" w:rsidRPr="0064788F" w:rsidRDefault="00410A18">
            <w:pPr>
              <w:pStyle w:val="Stopka"/>
              <w:rPr>
                <w:rFonts w:ascii="Century Gothic" w:hAnsi="Century Gothic"/>
                <w:smallCaps/>
                <w:sz w:val="20"/>
                <w:szCs w:val="20"/>
              </w:rPr>
            </w:pPr>
          </w:p>
          <w:p w:rsidR="00410A18" w:rsidRPr="0064788F" w:rsidRDefault="00410A18">
            <w:pPr>
              <w:pStyle w:val="Stopka"/>
              <w:rPr>
                <w:rFonts w:ascii="Century Gothic" w:hAnsi="Century Gothic"/>
                <w:smallCaps/>
                <w:sz w:val="20"/>
                <w:szCs w:val="20"/>
              </w:rPr>
            </w:pPr>
          </w:p>
        </w:tc>
        <w:tc>
          <w:tcPr>
            <w:tcW w:w="3101" w:type="dxa"/>
            <w:tcBorders>
              <w:top w:val="double" w:sz="4" w:space="0" w:color="auto"/>
              <w:left w:val="double" w:sz="4" w:space="0" w:color="auto"/>
              <w:bottom w:val="double" w:sz="2" w:space="0" w:color="auto"/>
              <w:right w:val="double" w:sz="4" w:space="0" w:color="auto"/>
            </w:tcBorders>
          </w:tcPr>
          <w:p w:rsidR="00410A18" w:rsidRPr="0064788F" w:rsidRDefault="00410A18">
            <w:pPr>
              <w:pStyle w:val="Stopka"/>
              <w:snapToGrid w:val="0"/>
              <w:rPr>
                <w:rFonts w:ascii="Century Gothic" w:hAnsi="Century Gothic"/>
                <w:smallCaps/>
                <w:sz w:val="20"/>
                <w:szCs w:val="20"/>
              </w:rPr>
            </w:pPr>
            <w:r w:rsidRPr="0064788F">
              <w:rPr>
                <w:rFonts w:ascii="Century Gothic" w:hAnsi="Century Gothic"/>
                <w:smallCaps/>
                <w:sz w:val="20"/>
                <w:szCs w:val="20"/>
              </w:rPr>
              <w:t>Podpis:</w:t>
            </w:r>
          </w:p>
          <w:p w:rsidR="00410A18" w:rsidRPr="0064788F" w:rsidRDefault="00410A18">
            <w:pPr>
              <w:pStyle w:val="Stopka"/>
              <w:rPr>
                <w:rFonts w:ascii="Century Gothic" w:hAnsi="Century Gothic"/>
                <w:smallCaps/>
                <w:sz w:val="20"/>
                <w:szCs w:val="20"/>
              </w:rPr>
            </w:pPr>
          </w:p>
          <w:p w:rsidR="00410A18" w:rsidRPr="0064788F" w:rsidRDefault="00410A18">
            <w:pPr>
              <w:pStyle w:val="Stopka"/>
              <w:rPr>
                <w:rFonts w:ascii="Century Gothic" w:hAnsi="Century Gothic"/>
                <w:smallCaps/>
                <w:sz w:val="20"/>
                <w:szCs w:val="20"/>
              </w:rPr>
            </w:pPr>
          </w:p>
        </w:tc>
      </w:tr>
      <w:tr w:rsidR="00410A18" w:rsidRPr="0064788F" w:rsidTr="00D35CFB">
        <w:trPr>
          <w:trHeight w:val="709"/>
        </w:trPr>
        <w:tc>
          <w:tcPr>
            <w:tcW w:w="9242" w:type="dxa"/>
            <w:gridSpan w:val="3"/>
            <w:tcBorders>
              <w:top w:val="double" w:sz="2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410A18" w:rsidRPr="0064788F" w:rsidRDefault="00410A18">
            <w:pPr>
              <w:pStyle w:val="Stopka"/>
              <w:snapToGrid w:val="0"/>
              <w:rPr>
                <w:rFonts w:ascii="Century Gothic" w:hAnsi="Century Gothic"/>
                <w:smallCaps/>
                <w:sz w:val="20"/>
                <w:szCs w:val="20"/>
              </w:rPr>
            </w:pPr>
            <w:r w:rsidRPr="0064788F">
              <w:rPr>
                <w:rFonts w:ascii="Century Gothic" w:hAnsi="Century Gothic"/>
                <w:smallCaps/>
                <w:sz w:val="20"/>
                <w:szCs w:val="20"/>
              </w:rPr>
              <w:t>EGZEMPLARZ</w:t>
            </w:r>
          </w:p>
          <w:p w:rsidR="00410A18" w:rsidRPr="0064788F" w:rsidRDefault="00410A18" w:rsidP="00B503DF">
            <w:pPr>
              <w:pStyle w:val="Stopka"/>
              <w:numPr>
                <w:ilvl w:val="0"/>
                <w:numId w:val="4"/>
              </w:numPr>
              <w:rPr>
                <w:rFonts w:ascii="Century Gothic" w:hAnsi="Century Gothic"/>
                <w:smallCaps/>
                <w:sz w:val="20"/>
                <w:szCs w:val="20"/>
              </w:rPr>
            </w:pPr>
            <w:r w:rsidRPr="0064788F">
              <w:rPr>
                <w:rFonts w:ascii="Century Gothic" w:hAnsi="Century Gothic"/>
                <w:smallCaps/>
                <w:sz w:val="20"/>
                <w:szCs w:val="20"/>
              </w:rPr>
              <w:t>Rejestrowany Nr________ ( podlega aktualizacji )</w:t>
            </w:r>
          </w:p>
          <w:p w:rsidR="00410A18" w:rsidRPr="0064788F" w:rsidRDefault="00410A18" w:rsidP="00B503DF">
            <w:pPr>
              <w:pStyle w:val="Stopka"/>
              <w:numPr>
                <w:ilvl w:val="0"/>
                <w:numId w:val="1"/>
              </w:numPr>
              <w:rPr>
                <w:rFonts w:ascii="Century Gothic" w:hAnsi="Century Gothic"/>
                <w:smallCaps/>
                <w:sz w:val="20"/>
                <w:szCs w:val="20"/>
              </w:rPr>
            </w:pPr>
            <w:r w:rsidRPr="0064788F">
              <w:rPr>
                <w:rFonts w:ascii="Century Gothic" w:hAnsi="Century Gothic"/>
                <w:smallCaps/>
                <w:sz w:val="20"/>
                <w:szCs w:val="20"/>
              </w:rPr>
              <w:t>Informacyjny ( nie podlega aktualizacji )</w:t>
            </w:r>
          </w:p>
        </w:tc>
      </w:tr>
    </w:tbl>
    <w:p w:rsidR="00410A18" w:rsidRPr="0064788F" w:rsidRDefault="00410A18" w:rsidP="00B503DF">
      <w:pPr>
        <w:numPr>
          <w:ilvl w:val="0"/>
          <w:numId w:val="2"/>
        </w:numPr>
        <w:tabs>
          <w:tab w:val="clear" w:pos="720"/>
          <w:tab w:val="num" w:pos="363"/>
        </w:tabs>
        <w:spacing w:after="60" w:line="276" w:lineRule="auto"/>
        <w:ind w:left="357" w:hanging="357"/>
        <w:rPr>
          <w:rFonts w:ascii="Century Gothic" w:hAnsi="Century Gothic"/>
          <w:b/>
          <w:smallCaps/>
        </w:rPr>
      </w:pPr>
      <w:r w:rsidRPr="0064788F">
        <w:rPr>
          <w:rFonts w:ascii="Century Gothic" w:hAnsi="Century Gothic"/>
          <w:b/>
          <w:smallCaps/>
        </w:rPr>
        <w:lastRenderedPageBreak/>
        <w:t>Cel procedury:</w:t>
      </w:r>
    </w:p>
    <w:p w:rsidR="00F213F6" w:rsidRDefault="00271A8D" w:rsidP="00232F4B">
      <w:pPr>
        <w:pStyle w:val="literka"/>
        <w:spacing w:line="276" w:lineRule="auto"/>
        <w:jc w:val="both"/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  <w:r w:rsidRPr="00271A8D"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  <w:t>Celem programu edukacji dietetycznej jest kształtowanie i utrwalanie prawidłowych nawyków żywieniowych w ramach profilaktyki pierwotnej i wtórnej oraz wspomaganie leczenia wybranych jednostek chorobowych poprzez odpowiednio dobraną interwencję dietetyczną. Program ukierunkowany jest na pacjentów</w:t>
      </w:r>
      <w:r w:rsidR="00F213F6"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  <w:t>:</w:t>
      </w:r>
    </w:p>
    <w:p w:rsidR="00232F4B" w:rsidRDefault="00232F4B" w:rsidP="00F213F6">
      <w:pPr>
        <w:pStyle w:val="literka"/>
        <w:numPr>
          <w:ilvl w:val="0"/>
          <w:numId w:val="33"/>
        </w:numPr>
        <w:spacing w:line="276" w:lineRule="auto"/>
        <w:jc w:val="both"/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  <w: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  <w:t>z cukrzycą</w:t>
      </w:r>
    </w:p>
    <w:p w:rsidR="00232F4B" w:rsidRDefault="00271A8D" w:rsidP="00F213F6">
      <w:pPr>
        <w:pStyle w:val="literka"/>
        <w:numPr>
          <w:ilvl w:val="0"/>
          <w:numId w:val="33"/>
        </w:numPr>
        <w:spacing w:line="276" w:lineRule="auto"/>
        <w:jc w:val="both"/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  <w:r w:rsidRPr="00271A8D"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  <w:t xml:space="preserve">z nadwagą i otyłością I </w:t>
      </w:r>
      <w:proofErr w:type="spellStart"/>
      <w:r w:rsidRPr="00271A8D"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  <w:t>i</w:t>
      </w:r>
      <w:proofErr w:type="spellEnd"/>
      <w:r w:rsidRPr="00271A8D"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  <w:t xml:space="preserve"> II stopnia, leczone zarówno behawi</w:t>
      </w:r>
      <w:r w:rsidR="00232F4B"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  <w:t xml:space="preserve">oralnie, jak </w:t>
      </w:r>
      <w:r w:rsidR="00DF7740"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  <w:br/>
      </w:r>
      <w:r w:rsidR="00232F4B"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  <w:t>i farmakologicznie</w:t>
      </w:r>
    </w:p>
    <w:p w:rsidR="00232F4B" w:rsidRPr="00232F4B" w:rsidRDefault="00232F4B" w:rsidP="00F213F6">
      <w:pPr>
        <w:pStyle w:val="literka"/>
        <w:numPr>
          <w:ilvl w:val="0"/>
          <w:numId w:val="33"/>
        </w:numPr>
        <w:spacing w:line="276" w:lineRule="auto"/>
        <w:jc w:val="both"/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  <w:r w:rsidRPr="00232F4B">
        <w:rPr>
          <w:rFonts w:ascii="Century Gothic" w:hAnsi="Century Gothic"/>
          <w:sz w:val="20"/>
          <w:szCs w:val="20"/>
        </w:rPr>
        <w:t xml:space="preserve">z chorobami układu sercowo-naczyniowego, </w:t>
      </w:r>
    </w:p>
    <w:p w:rsidR="00232F4B" w:rsidRPr="00232F4B" w:rsidRDefault="00232F4B" w:rsidP="00F213F6">
      <w:pPr>
        <w:pStyle w:val="literka"/>
        <w:numPr>
          <w:ilvl w:val="0"/>
          <w:numId w:val="33"/>
        </w:numPr>
        <w:spacing w:line="276" w:lineRule="auto"/>
        <w:jc w:val="both"/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  <w:r>
        <w:rPr>
          <w:rFonts w:ascii="Century Gothic" w:hAnsi="Century Gothic"/>
          <w:sz w:val="20"/>
          <w:szCs w:val="20"/>
        </w:rPr>
        <w:t xml:space="preserve">z chorobami endokrynologicznymi </w:t>
      </w:r>
    </w:p>
    <w:p w:rsidR="00232F4B" w:rsidRPr="00232F4B" w:rsidRDefault="00232F4B" w:rsidP="00F213F6">
      <w:pPr>
        <w:pStyle w:val="literka"/>
        <w:numPr>
          <w:ilvl w:val="0"/>
          <w:numId w:val="33"/>
        </w:numPr>
        <w:spacing w:line="276" w:lineRule="auto"/>
        <w:jc w:val="both"/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  <w:r>
        <w:rPr>
          <w:rFonts w:ascii="Century Gothic" w:hAnsi="Century Gothic"/>
          <w:sz w:val="20"/>
          <w:szCs w:val="20"/>
        </w:rPr>
        <w:t xml:space="preserve">z chorobami pulmonologicznymi </w:t>
      </w:r>
    </w:p>
    <w:p w:rsidR="00232F4B" w:rsidRPr="00232F4B" w:rsidRDefault="00232F4B" w:rsidP="00F213F6">
      <w:pPr>
        <w:pStyle w:val="literka"/>
        <w:numPr>
          <w:ilvl w:val="0"/>
          <w:numId w:val="33"/>
        </w:numPr>
        <w:spacing w:line="276" w:lineRule="auto"/>
        <w:jc w:val="both"/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  <w:r>
        <w:rPr>
          <w:rFonts w:ascii="Century Gothic" w:hAnsi="Century Gothic"/>
          <w:sz w:val="20"/>
          <w:szCs w:val="20"/>
        </w:rPr>
        <w:t xml:space="preserve">z chorobami nefrologicznymi </w:t>
      </w:r>
    </w:p>
    <w:p w:rsidR="00232F4B" w:rsidRPr="0064788F" w:rsidRDefault="005D4350" w:rsidP="00232F4B">
      <w:pPr>
        <w:pStyle w:val="literka"/>
        <w:spacing w:line="276" w:lineRule="auto"/>
        <w:jc w:val="both"/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  <w:r w:rsidRPr="005D4350"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  <w:t>Edukacja żywieniowa ma na celu zwiększenie świadomości pacjentów, poprawę jakości ich diety oraz wspier</w:t>
      </w:r>
      <w:r w:rsidR="001D212F"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  <w:t>anie trwałej zmiany stylu życia</w:t>
      </w:r>
      <w:r w:rsidR="00232F4B"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  <w:t xml:space="preserve">. </w:t>
      </w:r>
      <w:r w:rsidR="001D212F"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  <w:t xml:space="preserve"> </w:t>
      </w:r>
    </w:p>
    <w:p w:rsidR="00410A18" w:rsidRPr="0064788F" w:rsidRDefault="00C3317B" w:rsidP="00B503DF">
      <w:pPr>
        <w:numPr>
          <w:ilvl w:val="0"/>
          <w:numId w:val="2"/>
        </w:numPr>
        <w:tabs>
          <w:tab w:val="clear" w:pos="720"/>
          <w:tab w:val="num" w:pos="363"/>
        </w:tabs>
        <w:spacing w:after="60" w:line="276" w:lineRule="auto"/>
        <w:ind w:left="357" w:hanging="357"/>
        <w:jc w:val="both"/>
        <w:rPr>
          <w:rFonts w:ascii="Century Gothic" w:hAnsi="Century Gothic"/>
          <w:b/>
          <w:smallCaps/>
        </w:rPr>
      </w:pPr>
      <w:r w:rsidRPr="0064788F">
        <w:rPr>
          <w:rFonts w:ascii="Century Gothic" w:hAnsi="Century Gothic"/>
          <w:b/>
          <w:smallCaps/>
        </w:rPr>
        <w:t>Przedmiot i z</w:t>
      </w:r>
      <w:r w:rsidR="00410A18" w:rsidRPr="0064788F">
        <w:rPr>
          <w:rFonts w:ascii="Century Gothic" w:hAnsi="Century Gothic"/>
          <w:b/>
          <w:smallCaps/>
        </w:rPr>
        <w:t>akres procedury:</w:t>
      </w:r>
    </w:p>
    <w:p w:rsidR="00212F52" w:rsidRPr="009536CD" w:rsidRDefault="00DE09E5" w:rsidP="009536CD">
      <w:pPr>
        <w:pStyle w:val="NormalnyWeb"/>
        <w:jc w:val="both"/>
        <w:rPr>
          <w:rStyle w:val="Pogrubienie"/>
          <w:rFonts w:ascii="Century Gothic" w:hAnsi="Century Gothic"/>
          <w:b w:val="0"/>
          <w:bCs w:val="0"/>
          <w:sz w:val="20"/>
          <w:szCs w:val="20"/>
        </w:rPr>
      </w:pPr>
      <w:r w:rsidRPr="00DE09E5">
        <w:rPr>
          <w:rFonts w:ascii="Century Gothic" w:hAnsi="Century Gothic"/>
          <w:sz w:val="20"/>
        </w:rPr>
        <w:t>Program obejmuje wsparcie dietet</w:t>
      </w:r>
      <w:r w:rsidR="009536CD">
        <w:rPr>
          <w:rFonts w:ascii="Century Gothic" w:hAnsi="Century Gothic"/>
          <w:sz w:val="20"/>
        </w:rPr>
        <w:t>yczne pacjentów objętych opieką</w:t>
      </w:r>
      <w:r w:rsidR="009536CD">
        <w:rPr>
          <w:rFonts w:ascii="Century Gothic" w:hAnsi="Century Gothic"/>
          <w:sz w:val="20"/>
          <w:szCs w:val="20"/>
        </w:rPr>
        <w:t xml:space="preserve"> Poradni Lekarza Rodzinnego (POZ)</w:t>
      </w:r>
      <w:r w:rsidRPr="00DE09E5">
        <w:rPr>
          <w:rFonts w:ascii="Century Gothic" w:hAnsi="Century Gothic"/>
          <w:sz w:val="20"/>
        </w:rPr>
        <w:t xml:space="preserve">, którzy wymagają przewlekłego stosowania diety, </w:t>
      </w:r>
      <w:r w:rsidRPr="00DE09E5">
        <w:rPr>
          <w:rStyle w:val="Pogrubienie"/>
          <w:rFonts w:ascii="Century Gothic" w:hAnsi="Century Gothic"/>
          <w:b w:val="0"/>
          <w:sz w:val="20"/>
        </w:rPr>
        <w:t>stanowiącej integralny element procesu terapeutycznego, pełniącej funkcję leczniczą oraz wspomagającej skuteczność prowadzonego leczenia farmakologicznego.</w:t>
      </w:r>
    </w:p>
    <w:p w:rsidR="00410A18" w:rsidRPr="0064788F" w:rsidRDefault="00410A18" w:rsidP="00B503DF">
      <w:pPr>
        <w:numPr>
          <w:ilvl w:val="0"/>
          <w:numId w:val="2"/>
        </w:numPr>
        <w:tabs>
          <w:tab w:val="clear" w:pos="720"/>
          <w:tab w:val="num" w:pos="363"/>
        </w:tabs>
        <w:spacing w:after="60" w:line="276" w:lineRule="auto"/>
        <w:ind w:left="357" w:hanging="357"/>
        <w:rPr>
          <w:rFonts w:ascii="Century Gothic" w:hAnsi="Century Gothic"/>
          <w:b/>
          <w:smallCaps/>
        </w:rPr>
      </w:pPr>
      <w:r w:rsidRPr="0064788F">
        <w:rPr>
          <w:rFonts w:ascii="Century Gothic" w:hAnsi="Century Gothic"/>
          <w:b/>
          <w:smallCaps/>
        </w:rPr>
        <w:t>Definicje:</w:t>
      </w:r>
    </w:p>
    <w:p w:rsidR="00213E9E" w:rsidRPr="002F6388" w:rsidRDefault="005D54DF" w:rsidP="00722456">
      <w:pPr>
        <w:spacing w:line="276" w:lineRule="auto"/>
        <w:ind w:left="352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-</w:t>
      </w:r>
    </w:p>
    <w:p w:rsidR="00216C46" w:rsidRPr="002F6388" w:rsidRDefault="00216C46" w:rsidP="00722456">
      <w:pPr>
        <w:spacing w:line="276" w:lineRule="auto"/>
        <w:jc w:val="both"/>
        <w:rPr>
          <w:rFonts w:ascii="Century Gothic" w:hAnsi="Century Gothic"/>
          <w:bCs/>
          <w:iCs/>
          <w:sz w:val="20"/>
          <w:szCs w:val="20"/>
        </w:rPr>
      </w:pPr>
    </w:p>
    <w:p w:rsidR="002F349A" w:rsidRDefault="002F349A" w:rsidP="00B503DF">
      <w:pPr>
        <w:numPr>
          <w:ilvl w:val="0"/>
          <w:numId w:val="2"/>
        </w:numPr>
        <w:tabs>
          <w:tab w:val="clear" w:pos="720"/>
          <w:tab w:val="num" w:pos="363"/>
        </w:tabs>
        <w:spacing w:after="60" w:line="276" w:lineRule="auto"/>
        <w:ind w:left="357" w:hanging="357"/>
        <w:jc w:val="both"/>
        <w:rPr>
          <w:rFonts w:ascii="Century Gothic" w:hAnsi="Century Gothic"/>
          <w:b/>
          <w:smallCaps/>
        </w:rPr>
      </w:pPr>
      <w:r w:rsidRPr="0064788F">
        <w:rPr>
          <w:rFonts w:ascii="Century Gothic" w:hAnsi="Century Gothic"/>
          <w:b/>
          <w:smallCaps/>
        </w:rPr>
        <w:t>Opis postępowania:</w:t>
      </w:r>
    </w:p>
    <w:p w:rsidR="00B55471" w:rsidRDefault="00B55471" w:rsidP="00B55471">
      <w:pPr>
        <w:pStyle w:val="NormalnyWeb"/>
        <w:jc w:val="both"/>
        <w:rPr>
          <w:rFonts w:ascii="Century Gothic" w:hAnsi="Century Gothic"/>
          <w:sz w:val="20"/>
          <w:szCs w:val="20"/>
        </w:rPr>
      </w:pPr>
      <w:r w:rsidRPr="00B55471">
        <w:rPr>
          <w:rFonts w:ascii="Century Gothic" w:hAnsi="Century Gothic"/>
          <w:sz w:val="20"/>
          <w:szCs w:val="20"/>
        </w:rPr>
        <w:t xml:space="preserve">Szkolenie w zakresie edukacji zdrowotnej i poradnictwa żywieniowego prowadzone jest </w:t>
      </w:r>
      <w:r w:rsidR="00DC7F02">
        <w:rPr>
          <w:rFonts w:ascii="Century Gothic" w:hAnsi="Century Gothic"/>
          <w:sz w:val="20"/>
          <w:szCs w:val="20"/>
        </w:rPr>
        <w:br/>
      </w:r>
      <w:r w:rsidRPr="00B55471">
        <w:rPr>
          <w:rFonts w:ascii="Century Gothic" w:hAnsi="Century Gothic"/>
          <w:sz w:val="20"/>
          <w:szCs w:val="20"/>
        </w:rPr>
        <w:t>w formie indywidualnych lub grupowych spotkań edukacyjnych, dostosowanych do stanu klinicznego pacjenta, jego możliwości percepcyjnych oraz etapu leczenia.</w:t>
      </w:r>
    </w:p>
    <w:p w:rsidR="00B55471" w:rsidRPr="00B55471" w:rsidRDefault="00B55471" w:rsidP="00B55471">
      <w:pPr>
        <w:pStyle w:val="NormalnyWeb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Edukacja prowadzona jest przez dietetyk</w:t>
      </w:r>
      <w:r w:rsidR="00D05221">
        <w:rPr>
          <w:rFonts w:ascii="Century Gothic" w:hAnsi="Century Gothic"/>
          <w:sz w:val="20"/>
          <w:szCs w:val="20"/>
        </w:rPr>
        <w:t>ów</w:t>
      </w:r>
      <w:r>
        <w:rPr>
          <w:rFonts w:ascii="Century Gothic" w:hAnsi="Century Gothic"/>
          <w:sz w:val="20"/>
          <w:szCs w:val="20"/>
        </w:rPr>
        <w:t xml:space="preserve"> z Zespołu Dietetyków Szpitala</w:t>
      </w:r>
      <w:r w:rsidR="00DE09E5">
        <w:rPr>
          <w:rFonts w:ascii="Century Gothic" w:hAnsi="Century Gothic"/>
          <w:sz w:val="20"/>
          <w:szCs w:val="20"/>
        </w:rPr>
        <w:t xml:space="preserve"> w</w:t>
      </w:r>
      <w:r w:rsidR="00DC7F02">
        <w:rPr>
          <w:rFonts w:ascii="Century Gothic" w:hAnsi="Century Gothic"/>
          <w:sz w:val="20"/>
          <w:szCs w:val="20"/>
        </w:rPr>
        <w:t xml:space="preserve"> Poradni Lekarza R</w:t>
      </w:r>
      <w:r w:rsidR="00DC7F02" w:rsidRPr="00DC7F02">
        <w:rPr>
          <w:rFonts w:ascii="Century Gothic" w:hAnsi="Century Gothic"/>
          <w:sz w:val="20"/>
          <w:szCs w:val="20"/>
        </w:rPr>
        <w:t>odzinnego (POZ)</w:t>
      </w:r>
      <w:r w:rsidR="00DC7F02">
        <w:rPr>
          <w:rFonts w:ascii="Century Gothic" w:hAnsi="Century Gothic"/>
          <w:sz w:val="20"/>
          <w:szCs w:val="20"/>
        </w:rPr>
        <w:t>.</w:t>
      </w:r>
    </w:p>
    <w:p w:rsidR="00B55471" w:rsidRPr="00B55471" w:rsidRDefault="00B55471" w:rsidP="00B55471">
      <w:pPr>
        <w:pStyle w:val="NormalnyWeb"/>
        <w:jc w:val="both"/>
        <w:rPr>
          <w:rFonts w:ascii="Century Gothic" w:hAnsi="Century Gothic"/>
          <w:sz w:val="20"/>
          <w:szCs w:val="20"/>
        </w:rPr>
      </w:pPr>
      <w:r w:rsidRPr="00B55471">
        <w:rPr>
          <w:rFonts w:ascii="Century Gothic" w:hAnsi="Century Gothic"/>
          <w:sz w:val="20"/>
          <w:szCs w:val="20"/>
        </w:rPr>
        <w:t>Proces edukacyjny obejmuje:</w:t>
      </w:r>
    </w:p>
    <w:p w:rsidR="00B55471" w:rsidRPr="00B55471" w:rsidRDefault="00B55471" w:rsidP="00B503DF">
      <w:pPr>
        <w:pStyle w:val="NormalnyWeb"/>
        <w:numPr>
          <w:ilvl w:val="0"/>
          <w:numId w:val="5"/>
        </w:numPr>
        <w:jc w:val="both"/>
        <w:rPr>
          <w:rFonts w:ascii="Century Gothic" w:hAnsi="Century Gothic"/>
          <w:sz w:val="20"/>
          <w:szCs w:val="20"/>
        </w:rPr>
      </w:pPr>
      <w:r w:rsidRPr="00B55471">
        <w:rPr>
          <w:rStyle w:val="Pogrubienie"/>
          <w:rFonts w:ascii="Century Gothic" w:hAnsi="Century Gothic"/>
          <w:sz w:val="20"/>
          <w:szCs w:val="20"/>
        </w:rPr>
        <w:t>Wstępną ocenę</w:t>
      </w:r>
      <w:r w:rsidR="009536CD">
        <w:rPr>
          <w:rStyle w:val="Pogrubienie"/>
          <w:rFonts w:ascii="Century Gothic" w:hAnsi="Century Gothic"/>
          <w:sz w:val="20"/>
          <w:szCs w:val="20"/>
        </w:rPr>
        <w:t xml:space="preserve"> stanu odżywienia, nawyków żywieniowych </w:t>
      </w:r>
      <w:r w:rsidRPr="00B55471">
        <w:rPr>
          <w:rStyle w:val="Pogrubienie"/>
          <w:rFonts w:ascii="Century Gothic" w:hAnsi="Century Gothic"/>
          <w:sz w:val="20"/>
          <w:szCs w:val="20"/>
        </w:rPr>
        <w:t>i potrzeb pacjenta</w:t>
      </w:r>
      <w:r w:rsidRPr="00B55471">
        <w:rPr>
          <w:rFonts w:ascii="Century Gothic" w:hAnsi="Century Gothic"/>
          <w:sz w:val="20"/>
          <w:szCs w:val="20"/>
        </w:rPr>
        <w:t xml:space="preserve"> – z uwzględnieniem historii choroby, aktualnych wyników badań, stosowanej farmakoterapii i stylu życia.</w:t>
      </w:r>
    </w:p>
    <w:p w:rsidR="00B55471" w:rsidRPr="00B55471" w:rsidRDefault="00B55471" w:rsidP="00B503DF">
      <w:pPr>
        <w:pStyle w:val="NormalnyWeb"/>
        <w:numPr>
          <w:ilvl w:val="0"/>
          <w:numId w:val="5"/>
        </w:numPr>
        <w:jc w:val="both"/>
        <w:rPr>
          <w:rFonts w:ascii="Century Gothic" w:hAnsi="Century Gothic"/>
          <w:sz w:val="20"/>
          <w:szCs w:val="20"/>
        </w:rPr>
      </w:pPr>
      <w:r w:rsidRPr="00B55471">
        <w:rPr>
          <w:rStyle w:val="Pogrubienie"/>
          <w:rFonts w:ascii="Century Gothic" w:hAnsi="Century Gothic"/>
          <w:sz w:val="20"/>
          <w:szCs w:val="20"/>
        </w:rPr>
        <w:t>Indywidualizację zaleceń żywieniowych</w:t>
      </w:r>
      <w:r w:rsidRPr="00B55471">
        <w:rPr>
          <w:rFonts w:ascii="Century Gothic" w:hAnsi="Century Gothic"/>
          <w:sz w:val="20"/>
          <w:szCs w:val="20"/>
        </w:rPr>
        <w:t xml:space="preserve"> – opracowanie zaleceń dietetycznych dostosowanych do jednostki chorobowej,</w:t>
      </w:r>
      <w:r w:rsidR="009536CD">
        <w:rPr>
          <w:rFonts w:ascii="Century Gothic" w:hAnsi="Century Gothic"/>
          <w:sz w:val="20"/>
          <w:szCs w:val="20"/>
        </w:rPr>
        <w:t xml:space="preserve"> stanu klinicznego</w:t>
      </w:r>
      <w:r w:rsidRPr="00B55471">
        <w:rPr>
          <w:rFonts w:ascii="Century Gothic" w:hAnsi="Century Gothic"/>
          <w:sz w:val="20"/>
          <w:szCs w:val="20"/>
        </w:rPr>
        <w:t>, ograniczeń dietetycznych i preferencji pacjenta.</w:t>
      </w:r>
    </w:p>
    <w:p w:rsidR="00B55471" w:rsidRPr="00B55471" w:rsidRDefault="00B55471" w:rsidP="00B503DF">
      <w:pPr>
        <w:pStyle w:val="NormalnyWeb"/>
        <w:numPr>
          <w:ilvl w:val="0"/>
          <w:numId w:val="5"/>
        </w:numPr>
        <w:jc w:val="both"/>
        <w:rPr>
          <w:rFonts w:ascii="Century Gothic" w:hAnsi="Century Gothic"/>
          <w:sz w:val="20"/>
          <w:szCs w:val="20"/>
        </w:rPr>
      </w:pPr>
      <w:r w:rsidRPr="00B55471">
        <w:rPr>
          <w:rStyle w:val="Pogrubienie"/>
          <w:rFonts w:ascii="Century Gothic" w:hAnsi="Century Gothic"/>
          <w:sz w:val="20"/>
          <w:szCs w:val="20"/>
        </w:rPr>
        <w:t>Przekazanie informacji w przystępnej formie</w:t>
      </w:r>
      <w:r w:rsidRPr="00B55471">
        <w:rPr>
          <w:rFonts w:ascii="Century Gothic" w:hAnsi="Century Gothic"/>
          <w:sz w:val="20"/>
          <w:szCs w:val="20"/>
        </w:rPr>
        <w:t xml:space="preserve"> – z wykorzystaniem materiałów edukacyjnych (ulotki, schematy, jadłospisy przykładowe), rozmów instruktażowych oraz technik motywujących do zmiany nawyków.</w:t>
      </w:r>
    </w:p>
    <w:p w:rsidR="00B55471" w:rsidRPr="00B55471" w:rsidRDefault="00B55471" w:rsidP="00B503DF">
      <w:pPr>
        <w:pStyle w:val="NormalnyWeb"/>
        <w:numPr>
          <w:ilvl w:val="0"/>
          <w:numId w:val="5"/>
        </w:numPr>
        <w:jc w:val="both"/>
        <w:rPr>
          <w:rFonts w:ascii="Century Gothic" w:hAnsi="Century Gothic"/>
          <w:sz w:val="20"/>
          <w:szCs w:val="20"/>
        </w:rPr>
      </w:pPr>
      <w:r w:rsidRPr="00B55471">
        <w:rPr>
          <w:rStyle w:val="Pogrubienie"/>
          <w:rFonts w:ascii="Century Gothic" w:hAnsi="Century Gothic"/>
          <w:sz w:val="20"/>
          <w:szCs w:val="20"/>
        </w:rPr>
        <w:t>Edukację z zakresu samodzielnego komponowania diety</w:t>
      </w:r>
      <w:r w:rsidRPr="00B55471">
        <w:rPr>
          <w:rFonts w:ascii="Century Gothic" w:hAnsi="Century Gothic"/>
          <w:sz w:val="20"/>
          <w:szCs w:val="20"/>
        </w:rPr>
        <w:t xml:space="preserve"> – naukę planowania posiłków, czytania etykiet, rozpoznawania błędów żywieniowych i korygowania ich.</w:t>
      </w:r>
    </w:p>
    <w:p w:rsidR="001D212F" w:rsidRPr="001D212F" w:rsidRDefault="00B55471" w:rsidP="001D212F">
      <w:pPr>
        <w:pStyle w:val="NormalnyWeb"/>
        <w:numPr>
          <w:ilvl w:val="0"/>
          <w:numId w:val="5"/>
        </w:numPr>
        <w:jc w:val="both"/>
        <w:rPr>
          <w:rFonts w:ascii="Century Gothic" w:hAnsi="Century Gothic"/>
          <w:sz w:val="20"/>
          <w:szCs w:val="20"/>
        </w:rPr>
      </w:pPr>
      <w:r w:rsidRPr="00B55471">
        <w:rPr>
          <w:rStyle w:val="Pogrubienie"/>
          <w:rFonts w:ascii="Century Gothic" w:hAnsi="Century Gothic"/>
          <w:sz w:val="20"/>
          <w:szCs w:val="20"/>
        </w:rPr>
        <w:lastRenderedPageBreak/>
        <w:t>Monitorowanie postępów i wsparcie w utrzymaniu zmian</w:t>
      </w:r>
      <w:r w:rsidRPr="00B55471">
        <w:rPr>
          <w:rFonts w:ascii="Century Gothic" w:hAnsi="Century Gothic"/>
          <w:sz w:val="20"/>
          <w:szCs w:val="20"/>
        </w:rPr>
        <w:t xml:space="preserve"> – ustalanie celów krótkoterminowych, bieżące dostosowywanie zaleceń oraz wspieranie pacjenta w procesie adaptacji do nowych nawyków.</w:t>
      </w:r>
    </w:p>
    <w:p w:rsidR="000C6350" w:rsidRPr="009536CD" w:rsidRDefault="00B55471" w:rsidP="00DF7740">
      <w:pPr>
        <w:pStyle w:val="NormalnyWeb"/>
        <w:jc w:val="both"/>
        <w:rPr>
          <w:rFonts w:ascii="Century Gothic" w:hAnsi="Century Gothic"/>
          <w:sz w:val="20"/>
          <w:szCs w:val="20"/>
        </w:rPr>
      </w:pPr>
      <w:r w:rsidRPr="00B55471">
        <w:rPr>
          <w:rFonts w:ascii="Century Gothic" w:hAnsi="Century Gothic"/>
          <w:sz w:val="20"/>
          <w:szCs w:val="20"/>
        </w:rPr>
        <w:t xml:space="preserve">Szkolenie może być prowadzone jednorazowo lub cyklicznie, w zależności od potrzeb pacjenta i charakteru jednostki chorobowej. </w:t>
      </w:r>
      <w:r w:rsidR="000C6350" w:rsidRPr="000C6350">
        <w:rPr>
          <w:rFonts w:ascii="Century Gothic" w:hAnsi="Century Gothic"/>
          <w:sz w:val="20"/>
        </w:rPr>
        <w:t>W przypadku pacjentów niesamodzielnych lub przewlekle chorych rozmowy edukacyjne prowadzone są  z jego rodziną lub opiekunami.</w:t>
      </w:r>
    </w:p>
    <w:p w:rsidR="000C6350" w:rsidRPr="00D05221" w:rsidRDefault="000C6350" w:rsidP="00DF7740">
      <w:pPr>
        <w:pStyle w:val="NormalnyWeb"/>
        <w:jc w:val="both"/>
        <w:rPr>
          <w:rFonts w:ascii="Century Gothic" w:hAnsi="Century Gothic"/>
          <w:sz w:val="20"/>
        </w:rPr>
      </w:pPr>
      <w:r w:rsidRPr="000C6350">
        <w:rPr>
          <w:rStyle w:val="Pogrubienie"/>
          <w:rFonts w:ascii="Century Gothic" w:hAnsi="Century Gothic"/>
          <w:sz w:val="22"/>
        </w:rPr>
        <w:t>Dokumentacja</w:t>
      </w:r>
      <w:r w:rsidRPr="000C6350">
        <w:rPr>
          <w:rFonts w:ascii="Century Gothic" w:hAnsi="Century Gothic"/>
          <w:sz w:val="22"/>
        </w:rPr>
        <w:br/>
      </w:r>
      <w:r w:rsidRPr="00D05221">
        <w:rPr>
          <w:rFonts w:ascii="Century Gothic" w:hAnsi="Century Gothic"/>
          <w:sz w:val="20"/>
        </w:rPr>
        <w:t>Każde przeprowadzone szkolenie z zakresu poradnictwa żywieniowego musi zostać odnotowane w dokumentacji medycznej pacjenta</w:t>
      </w:r>
      <w:r w:rsidR="00323398" w:rsidRPr="00D05221">
        <w:rPr>
          <w:rFonts w:ascii="Century Gothic" w:hAnsi="Century Gothic"/>
          <w:sz w:val="20"/>
        </w:rPr>
        <w:t xml:space="preserve"> </w:t>
      </w:r>
      <w:r w:rsidR="009536CD">
        <w:rPr>
          <w:rFonts w:ascii="Century Gothic" w:hAnsi="Century Gothic"/>
          <w:sz w:val="20"/>
        </w:rPr>
        <w:t>–</w:t>
      </w:r>
      <w:r w:rsidR="00323398" w:rsidRPr="00D05221">
        <w:rPr>
          <w:rFonts w:ascii="Century Gothic" w:hAnsi="Century Gothic"/>
          <w:sz w:val="20"/>
        </w:rPr>
        <w:t xml:space="preserve"> </w:t>
      </w:r>
      <w:proofErr w:type="spellStart"/>
      <w:r w:rsidR="00323398" w:rsidRPr="00D05221">
        <w:rPr>
          <w:rFonts w:ascii="Century Gothic" w:hAnsi="Century Gothic"/>
          <w:sz w:val="20"/>
        </w:rPr>
        <w:t>Cabinet</w:t>
      </w:r>
      <w:proofErr w:type="spellEnd"/>
      <w:r w:rsidR="009536CD">
        <w:rPr>
          <w:rFonts w:ascii="Century Gothic" w:hAnsi="Century Gothic"/>
          <w:sz w:val="20"/>
        </w:rPr>
        <w:t xml:space="preserve"> w zakładce poradnia Lekarza Rodzinnego POZ </w:t>
      </w:r>
      <w:r w:rsidR="00EF509B">
        <w:rPr>
          <w:rFonts w:ascii="Century Gothic" w:hAnsi="Century Gothic"/>
          <w:sz w:val="20"/>
        </w:rPr>
        <w:t>–</w:t>
      </w:r>
      <w:r w:rsidR="009536CD">
        <w:rPr>
          <w:rFonts w:ascii="Century Gothic" w:hAnsi="Century Gothic"/>
          <w:sz w:val="20"/>
        </w:rPr>
        <w:t xml:space="preserve"> </w:t>
      </w:r>
      <w:r w:rsidR="00EF509B">
        <w:rPr>
          <w:rFonts w:ascii="Century Gothic" w:hAnsi="Century Gothic"/>
          <w:sz w:val="20"/>
        </w:rPr>
        <w:t>POZ Dietetyk.</w:t>
      </w:r>
    </w:p>
    <w:p w:rsidR="002F349A" w:rsidRPr="002F6388" w:rsidRDefault="002F349A" w:rsidP="00722456">
      <w:pPr>
        <w:spacing w:line="276" w:lineRule="auto"/>
        <w:jc w:val="both"/>
        <w:rPr>
          <w:rFonts w:ascii="Century Gothic" w:hAnsi="Century Gothic"/>
          <w:b/>
          <w:smallCaps/>
          <w:sz w:val="20"/>
          <w:szCs w:val="20"/>
        </w:rPr>
      </w:pPr>
    </w:p>
    <w:p w:rsidR="00212F52" w:rsidRPr="00B55471" w:rsidRDefault="00212F52" w:rsidP="00B503DF">
      <w:pPr>
        <w:numPr>
          <w:ilvl w:val="0"/>
          <w:numId w:val="2"/>
        </w:numPr>
        <w:tabs>
          <w:tab w:val="clear" w:pos="720"/>
          <w:tab w:val="num" w:pos="363"/>
        </w:tabs>
        <w:spacing w:after="60" w:line="276" w:lineRule="auto"/>
        <w:ind w:left="357" w:hanging="357"/>
        <w:jc w:val="both"/>
        <w:rPr>
          <w:rFonts w:ascii="Century Gothic" w:hAnsi="Century Gothic"/>
          <w:b/>
          <w:smallCaps/>
        </w:rPr>
      </w:pPr>
      <w:r w:rsidRPr="00B55471">
        <w:rPr>
          <w:rFonts w:ascii="Century Gothic" w:hAnsi="Century Gothic"/>
          <w:b/>
          <w:smallCaps/>
        </w:rPr>
        <w:t>Odpowiedzialności</w:t>
      </w:r>
      <w:r w:rsidR="002F349A" w:rsidRPr="00B55471">
        <w:rPr>
          <w:rFonts w:ascii="Century Gothic" w:hAnsi="Century Gothic"/>
          <w:b/>
          <w:smallCaps/>
        </w:rPr>
        <w:t xml:space="preserve"> i uprawnienia</w:t>
      </w:r>
      <w:r w:rsidRPr="00B55471">
        <w:rPr>
          <w:rFonts w:ascii="Century Gothic" w:hAnsi="Century Gothic"/>
          <w:b/>
          <w:smallCaps/>
        </w:rPr>
        <w:t>:</w:t>
      </w:r>
    </w:p>
    <w:p w:rsidR="00323398" w:rsidRPr="00323398" w:rsidRDefault="00323398" w:rsidP="00323398">
      <w:pPr>
        <w:pStyle w:val="NormalnyWeb"/>
        <w:rPr>
          <w:rFonts w:ascii="Century Gothic" w:hAnsi="Century Gothic"/>
          <w:sz w:val="20"/>
        </w:rPr>
      </w:pPr>
      <w:r w:rsidRPr="00323398">
        <w:rPr>
          <w:rStyle w:val="Pogrubienie"/>
          <w:rFonts w:ascii="Century Gothic" w:hAnsi="Century Gothic"/>
          <w:sz w:val="20"/>
        </w:rPr>
        <w:t xml:space="preserve">Dietetyk kliniczny </w:t>
      </w:r>
    </w:p>
    <w:p w:rsidR="00323398" w:rsidRPr="00323398" w:rsidRDefault="00323398" w:rsidP="00DF7740">
      <w:pPr>
        <w:pStyle w:val="NormalnyWeb"/>
        <w:numPr>
          <w:ilvl w:val="0"/>
          <w:numId w:val="7"/>
        </w:numPr>
        <w:jc w:val="both"/>
        <w:rPr>
          <w:rFonts w:ascii="Century Gothic" w:hAnsi="Century Gothic"/>
          <w:sz w:val="20"/>
        </w:rPr>
      </w:pPr>
      <w:r w:rsidRPr="00323398">
        <w:rPr>
          <w:rFonts w:ascii="Century Gothic" w:hAnsi="Century Gothic"/>
          <w:sz w:val="20"/>
        </w:rPr>
        <w:t>Prowadzi edukację żywieniową pacjentów zgodnie z obowiązującymi standardami i potrzebami klinicznymi.</w:t>
      </w:r>
    </w:p>
    <w:p w:rsidR="00323398" w:rsidRPr="00323398" w:rsidRDefault="00323398" w:rsidP="00DF7740">
      <w:pPr>
        <w:pStyle w:val="NormalnyWeb"/>
        <w:numPr>
          <w:ilvl w:val="0"/>
          <w:numId w:val="7"/>
        </w:numPr>
        <w:jc w:val="both"/>
        <w:rPr>
          <w:rFonts w:ascii="Century Gothic" w:hAnsi="Century Gothic"/>
          <w:sz w:val="20"/>
        </w:rPr>
      </w:pPr>
      <w:r w:rsidRPr="00323398">
        <w:rPr>
          <w:rFonts w:ascii="Century Gothic" w:hAnsi="Century Gothic"/>
          <w:sz w:val="20"/>
        </w:rPr>
        <w:t>Odpowiada za opracowanie i indywidualizację zaleceń dietetycznych.</w:t>
      </w:r>
    </w:p>
    <w:p w:rsidR="00323398" w:rsidRPr="00323398" w:rsidRDefault="00323398" w:rsidP="00DF7740">
      <w:pPr>
        <w:pStyle w:val="NormalnyWeb"/>
        <w:numPr>
          <w:ilvl w:val="0"/>
          <w:numId w:val="7"/>
        </w:numPr>
        <w:jc w:val="both"/>
        <w:rPr>
          <w:rFonts w:ascii="Century Gothic" w:hAnsi="Century Gothic"/>
          <w:sz w:val="20"/>
        </w:rPr>
      </w:pPr>
      <w:r w:rsidRPr="00323398">
        <w:rPr>
          <w:rFonts w:ascii="Century Gothic" w:hAnsi="Century Gothic"/>
          <w:sz w:val="20"/>
        </w:rPr>
        <w:t>Dokumentuje przebieg szkolenia w dokumentacji me</w:t>
      </w:r>
      <w:r w:rsidR="00EF509B">
        <w:rPr>
          <w:rFonts w:ascii="Century Gothic" w:hAnsi="Century Gothic"/>
          <w:sz w:val="20"/>
        </w:rPr>
        <w:t xml:space="preserve">dycznej poradni </w:t>
      </w:r>
    </w:p>
    <w:p w:rsidR="00212F52" w:rsidRPr="003E3688" w:rsidRDefault="00323398" w:rsidP="00DF7740">
      <w:pPr>
        <w:pStyle w:val="NormalnyWeb"/>
        <w:numPr>
          <w:ilvl w:val="0"/>
          <w:numId w:val="7"/>
        </w:numPr>
        <w:jc w:val="both"/>
        <w:rPr>
          <w:rFonts w:ascii="Century Gothic" w:hAnsi="Century Gothic"/>
          <w:sz w:val="20"/>
        </w:rPr>
      </w:pPr>
      <w:r w:rsidRPr="00323398">
        <w:rPr>
          <w:rFonts w:ascii="Century Gothic" w:hAnsi="Century Gothic"/>
          <w:sz w:val="20"/>
        </w:rPr>
        <w:t xml:space="preserve">Odpowiada za aktualność i zgodność merytoryczną materiałów edukacyjnych </w:t>
      </w:r>
      <w:r w:rsidR="00EF509B">
        <w:rPr>
          <w:rFonts w:ascii="Century Gothic" w:hAnsi="Century Gothic"/>
          <w:sz w:val="20"/>
        </w:rPr>
        <w:t>z obowiązującymi procedurami</w:t>
      </w:r>
    </w:p>
    <w:p w:rsidR="00212F52" w:rsidRPr="00DF7740" w:rsidRDefault="00212F52" w:rsidP="00B503DF">
      <w:pPr>
        <w:numPr>
          <w:ilvl w:val="0"/>
          <w:numId w:val="2"/>
        </w:numPr>
        <w:tabs>
          <w:tab w:val="clear" w:pos="720"/>
          <w:tab w:val="num" w:pos="363"/>
        </w:tabs>
        <w:spacing w:after="60" w:line="276" w:lineRule="auto"/>
        <w:ind w:left="357" w:hanging="357"/>
        <w:rPr>
          <w:rFonts w:ascii="Century Gothic" w:hAnsi="Century Gothic"/>
          <w:b/>
        </w:rPr>
      </w:pPr>
      <w:r w:rsidRPr="001D212F">
        <w:rPr>
          <w:rFonts w:ascii="Century Gothic" w:hAnsi="Century Gothic"/>
          <w:b/>
          <w:smallCaps/>
        </w:rPr>
        <w:t>Formularze:</w:t>
      </w:r>
    </w:p>
    <w:p w:rsidR="00DF7740" w:rsidRPr="00DF7740" w:rsidRDefault="00DF7740" w:rsidP="00DF7740">
      <w:pPr>
        <w:spacing w:after="60" w:line="276" w:lineRule="auto"/>
        <w:ind w:left="357"/>
        <w:rPr>
          <w:rFonts w:ascii="Century Gothic" w:hAnsi="Century Gothic"/>
        </w:rPr>
      </w:pPr>
      <w:r w:rsidRPr="00DF7740">
        <w:rPr>
          <w:rFonts w:ascii="Century Gothic" w:hAnsi="Century Gothic"/>
          <w:smallCaps/>
        </w:rPr>
        <w:t>-</w:t>
      </w:r>
    </w:p>
    <w:p w:rsidR="00212F52" w:rsidRDefault="00212F52" w:rsidP="00B503DF">
      <w:pPr>
        <w:numPr>
          <w:ilvl w:val="0"/>
          <w:numId w:val="2"/>
        </w:numPr>
        <w:tabs>
          <w:tab w:val="clear" w:pos="720"/>
          <w:tab w:val="num" w:pos="363"/>
        </w:tabs>
        <w:spacing w:after="60" w:line="276" w:lineRule="auto"/>
        <w:ind w:left="357" w:hanging="357"/>
        <w:rPr>
          <w:rFonts w:ascii="Century Gothic" w:hAnsi="Century Gothic"/>
          <w:b/>
          <w:smallCaps/>
        </w:rPr>
      </w:pPr>
      <w:r w:rsidRPr="00EF6F75">
        <w:rPr>
          <w:rFonts w:ascii="Century Gothic" w:hAnsi="Century Gothic"/>
          <w:b/>
          <w:smallCaps/>
        </w:rPr>
        <w:t>Załączniki :</w:t>
      </w:r>
    </w:p>
    <w:p w:rsidR="00D145EA" w:rsidRPr="009648BB" w:rsidRDefault="009648BB" w:rsidP="009648BB">
      <w:pPr>
        <w:spacing w:line="276" w:lineRule="auto"/>
        <w:ind w:left="357"/>
        <w:rPr>
          <w:rFonts w:ascii="Century Gothic" w:hAnsi="Century Gothic"/>
          <w:bCs/>
          <w:smallCaps/>
          <w:sz w:val="20"/>
          <w:szCs w:val="20"/>
        </w:rPr>
      </w:pPr>
      <w:r w:rsidRPr="009648BB">
        <w:rPr>
          <w:rFonts w:ascii="Century Gothic" w:hAnsi="Century Gothic"/>
          <w:bCs/>
          <w:smallCaps/>
          <w:sz w:val="20"/>
          <w:szCs w:val="20"/>
        </w:rPr>
        <w:t>-</w:t>
      </w:r>
    </w:p>
    <w:p w:rsidR="00EF6F75" w:rsidRPr="00EF6F75" w:rsidRDefault="00212F52" w:rsidP="00EF6F75">
      <w:pPr>
        <w:numPr>
          <w:ilvl w:val="0"/>
          <w:numId w:val="2"/>
        </w:numPr>
        <w:tabs>
          <w:tab w:val="clear" w:pos="720"/>
          <w:tab w:val="num" w:pos="363"/>
        </w:tabs>
        <w:spacing w:after="60" w:line="276" w:lineRule="auto"/>
        <w:ind w:left="357" w:hanging="357"/>
        <w:jc w:val="both"/>
        <w:rPr>
          <w:rFonts w:ascii="Century Gothic" w:hAnsi="Century Gothic"/>
          <w:b/>
          <w:smallCaps/>
        </w:rPr>
      </w:pPr>
      <w:r w:rsidRPr="00EF6F75">
        <w:rPr>
          <w:rFonts w:ascii="Century Gothic" w:hAnsi="Century Gothic"/>
          <w:b/>
          <w:smallCaps/>
        </w:rPr>
        <w:t>Dokumenty związane:</w:t>
      </w:r>
    </w:p>
    <w:p w:rsidR="009648BB" w:rsidRPr="009648BB" w:rsidRDefault="00EF6F75" w:rsidP="00EF6F75">
      <w:pPr>
        <w:pStyle w:val="Akapitzlist"/>
        <w:numPr>
          <w:ilvl w:val="1"/>
          <w:numId w:val="8"/>
        </w:numPr>
        <w:spacing w:after="60" w:line="276" w:lineRule="auto"/>
        <w:jc w:val="both"/>
        <w:rPr>
          <w:rFonts w:ascii="Century Gothic" w:hAnsi="Century Gothic"/>
          <w:b/>
          <w:smallCaps/>
          <w:sz w:val="20"/>
          <w:szCs w:val="20"/>
        </w:rPr>
      </w:pPr>
      <w:r w:rsidRPr="009648BB">
        <w:rPr>
          <w:rFonts w:ascii="Century Gothic" w:hAnsi="Century Gothic" w:cs="Helvetica"/>
          <w:sz w:val="20"/>
          <w:szCs w:val="20"/>
        </w:rPr>
        <w:t>materiały edukacyjne - ncez.pzh.gov.pl</w:t>
      </w:r>
      <w:r w:rsidR="005863F6" w:rsidRPr="009648BB">
        <w:rPr>
          <w:rFonts w:ascii="Century Gothic" w:hAnsi="Century Gothic" w:cs="Helvetica"/>
          <w:sz w:val="20"/>
          <w:szCs w:val="20"/>
        </w:rPr>
        <w:t xml:space="preserve">: </w:t>
      </w:r>
    </w:p>
    <w:p w:rsidR="009648BB" w:rsidRPr="009648BB" w:rsidRDefault="003C3794" w:rsidP="009648BB">
      <w:pPr>
        <w:pStyle w:val="Akapitzlist"/>
        <w:numPr>
          <w:ilvl w:val="1"/>
          <w:numId w:val="34"/>
        </w:numPr>
        <w:spacing w:after="60" w:line="276" w:lineRule="auto"/>
        <w:jc w:val="both"/>
        <w:rPr>
          <w:rFonts w:ascii="Century Gothic" w:hAnsi="Century Gothic"/>
          <w:b/>
          <w:smallCaps/>
          <w:sz w:val="20"/>
          <w:szCs w:val="20"/>
        </w:rPr>
      </w:pPr>
      <w:r>
        <w:rPr>
          <w:rFonts w:ascii="Century Gothic" w:hAnsi="Century Gothic" w:cs="Helvetica"/>
          <w:sz w:val="20"/>
          <w:szCs w:val="20"/>
        </w:rPr>
        <w:t>zalecenia dietetyczne w chorobach sercowo – naczyniowych i zaburzeniach gospodarki lipidowej (</w:t>
      </w:r>
      <w:r w:rsidR="005863F6" w:rsidRPr="009648BB">
        <w:rPr>
          <w:rFonts w:ascii="Century Gothic" w:hAnsi="Century Gothic" w:cs="Helvetica"/>
          <w:sz w:val="20"/>
          <w:szCs w:val="20"/>
        </w:rPr>
        <w:t>dieta</w:t>
      </w:r>
      <w:r w:rsidR="006D7088" w:rsidRPr="009648BB">
        <w:rPr>
          <w:rFonts w:ascii="Century Gothic" w:hAnsi="Century Gothic" w:cs="Helvetica"/>
          <w:sz w:val="20"/>
          <w:szCs w:val="20"/>
        </w:rPr>
        <w:t xml:space="preserve"> śródziemnomorska</w:t>
      </w:r>
      <w:r>
        <w:rPr>
          <w:rFonts w:ascii="Century Gothic" w:hAnsi="Century Gothic" w:cs="Helvetica"/>
          <w:sz w:val="20"/>
          <w:szCs w:val="20"/>
        </w:rPr>
        <w:t>, dieta DASH - niskosodowa)</w:t>
      </w:r>
    </w:p>
    <w:p w:rsidR="00EF6F75" w:rsidRPr="003C3794" w:rsidRDefault="003C3794" w:rsidP="009648BB">
      <w:pPr>
        <w:pStyle w:val="Akapitzlist"/>
        <w:numPr>
          <w:ilvl w:val="1"/>
          <w:numId w:val="34"/>
        </w:numPr>
        <w:spacing w:after="60" w:line="276" w:lineRule="auto"/>
        <w:jc w:val="both"/>
        <w:rPr>
          <w:rFonts w:ascii="Century Gothic" w:hAnsi="Century Gothic"/>
          <w:b/>
          <w:smallCaps/>
          <w:sz w:val="20"/>
          <w:szCs w:val="20"/>
        </w:rPr>
      </w:pPr>
      <w:r>
        <w:rPr>
          <w:rFonts w:ascii="Century Gothic" w:hAnsi="Century Gothic" w:cs="Helvetica"/>
          <w:sz w:val="20"/>
          <w:szCs w:val="20"/>
        </w:rPr>
        <w:t>zalecenia dietetyczne dla pacjentów z cukrzycą (dieta o niskim IG)</w:t>
      </w:r>
    </w:p>
    <w:p w:rsidR="003C3794" w:rsidRPr="003C3794" w:rsidRDefault="003C3794" w:rsidP="009648BB">
      <w:pPr>
        <w:pStyle w:val="Akapitzlist"/>
        <w:numPr>
          <w:ilvl w:val="1"/>
          <w:numId w:val="34"/>
        </w:numPr>
        <w:spacing w:after="60" w:line="276" w:lineRule="auto"/>
        <w:jc w:val="both"/>
        <w:rPr>
          <w:rFonts w:ascii="Century Gothic" w:hAnsi="Century Gothic"/>
          <w:b/>
          <w:smallCaps/>
          <w:sz w:val="20"/>
          <w:szCs w:val="20"/>
        </w:rPr>
      </w:pPr>
      <w:r>
        <w:rPr>
          <w:rFonts w:ascii="Century Gothic" w:hAnsi="Century Gothic" w:cs="Helvetica"/>
          <w:sz w:val="20"/>
          <w:szCs w:val="20"/>
        </w:rPr>
        <w:t>zalecenie dietetyczne w przewlekłej chorobie nerek (dieta niskobiałkowa)</w:t>
      </w:r>
    </w:p>
    <w:p w:rsidR="003C3794" w:rsidRPr="003C3794" w:rsidRDefault="003C3794" w:rsidP="003C3794">
      <w:pPr>
        <w:pStyle w:val="Akapitzlist"/>
        <w:numPr>
          <w:ilvl w:val="1"/>
          <w:numId w:val="34"/>
        </w:numPr>
        <w:spacing w:after="60" w:line="276" w:lineRule="auto"/>
        <w:jc w:val="both"/>
        <w:rPr>
          <w:rFonts w:ascii="Century Gothic" w:hAnsi="Century Gothic"/>
          <w:b/>
          <w:smallCaps/>
          <w:sz w:val="20"/>
          <w:szCs w:val="20"/>
        </w:rPr>
      </w:pPr>
      <w:r>
        <w:rPr>
          <w:rFonts w:ascii="Century Gothic" w:hAnsi="Century Gothic" w:cs="Helvetica"/>
          <w:sz w:val="20"/>
          <w:szCs w:val="20"/>
        </w:rPr>
        <w:t xml:space="preserve">zalecenia dietetyczne w niedoczynności tarczycy </w:t>
      </w:r>
    </w:p>
    <w:p w:rsidR="009648BB" w:rsidRPr="003C3794" w:rsidRDefault="009648BB" w:rsidP="009648BB">
      <w:pPr>
        <w:pStyle w:val="Akapitzlist"/>
        <w:numPr>
          <w:ilvl w:val="1"/>
          <w:numId w:val="34"/>
        </w:numPr>
        <w:spacing w:after="60" w:line="276" w:lineRule="auto"/>
        <w:jc w:val="both"/>
        <w:rPr>
          <w:rFonts w:ascii="Century Gothic" w:hAnsi="Century Gothic"/>
          <w:b/>
          <w:smallCaps/>
          <w:sz w:val="20"/>
          <w:szCs w:val="20"/>
        </w:rPr>
      </w:pPr>
      <w:r>
        <w:rPr>
          <w:rFonts w:ascii="Century Gothic" w:hAnsi="Century Gothic" w:cs="Helvetica"/>
          <w:sz w:val="20"/>
          <w:szCs w:val="20"/>
        </w:rPr>
        <w:t xml:space="preserve">talerz zdrowego żywienia </w:t>
      </w:r>
    </w:p>
    <w:p w:rsidR="003C3794" w:rsidRPr="009648BB" w:rsidRDefault="003C3794" w:rsidP="009648BB">
      <w:pPr>
        <w:pStyle w:val="Akapitzlist"/>
        <w:numPr>
          <w:ilvl w:val="1"/>
          <w:numId w:val="34"/>
        </w:numPr>
        <w:spacing w:after="60" w:line="276" w:lineRule="auto"/>
        <w:jc w:val="both"/>
        <w:rPr>
          <w:rFonts w:ascii="Century Gothic" w:hAnsi="Century Gothic"/>
          <w:b/>
          <w:smallCaps/>
          <w:sz w:val="20"/>
          <w:szCs w:val="20"/>
        </w:rPr>
      </w:pPr>
      <w:r>
        <w:rPr>
          <w:rFonts w:ascii="Century Gothic" w:hAnsi="Century Gothic" w:cs="Helvetica"/>
          <w:sz w:val="20"/>
          <w:szCs w:val="20"/>
        </w:rPr>
        <w:t>piramida zdrowego żywienia dla osób dorosłych i w wieku starszym</w:t>
      </w:r>
    </w:p>
    <w:p w:rsidR="00E73B0E" w:rsidRPr="009648BB" w:rsidRDefault="002815E7" w:rsidP="00E73B0E">
      <w:pPr>
        <w:pStyle w:val="Akapitzlist"/>
        <w:numPr>
          <w:ilvl w:val="1"/>
          <w:numId w:val="8"/>
        </w:numPr>
        <w:spacing w:line="276" w:lineRule="auto"/>
        <w:jc w:val="both"/>
        <w:rPr>
          <w:rFonts w:ascii="Century Gothic" w:hAnsi="Century Gothic"/>
          <w:sz w:val="20"/>
          <w:szCs w:val="20"/>
        </w:rPr>
      </w:pPr>
      <w:r w:rsidRPr="009648BB">
        <w:rPr>
          <w:rFonts w:ascii="Century Gothic" w:hAnsi="Century Gothic"/>
          <w:sz w:val="20"/>
          <w:szCs w:val="20"/>
        </w:rPr>
        <w:t xml:space="preserve">instrukcja porady dietetycznej </w:t>
      </w:r>
    </w:p>
    <w:p w:rsidR="00E73B0E" w:rsidRDefault="00E73B0E" w:rsidP="00E73B0E">
      <w:pPr>
        <w:pStyle w:val="Akapitzlist"/>
        <w:spacing w:line="276" w:lineRule="auto"/>
        <w:ind w:left="1440"/>
        <w:jc w:val="both"/>
        <w:rPr>
          <w:rFonts w:ascii="Century Gothic" w:hAnsi="Century Gothic"/>
          <w:sz w:val="20"/>
          <w:szCs w:val="20"/>
        </w:rPr>
      </w:pPr>
    </w:p>
    <w:p w:rsidR="00410A18" w:rsidRPr="00E73B0E" w:rsidRDefault="00767D4A" w:rsidP="00E73B0E">
      <w:pPr>
        <w:pStyle w:val="Akapitzlist"/>
        <w:numPr>
          <w:ilvl w:val="0"/>
          <w:numId w:val="2"/>
        </w:numPr>
        <w:tabs>
          <w:tab w:val="clear" w:pos="720"/>
        </w:tabs>
        <w:spacing w:line="276" w:lineRule="auto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73B0E">
        <w:rPr>
          <w:rFonts w:ascii="Century Gothic" w:hAnsi="Century Gothic"/>
          <w:b/>
          <w:smallCaps/>
        </w:rPr>
        <w:t xml:space="preserve">Akty </w:t>
      </w:r>
      <w:proofErr w:type="spellStart"/>
      <w:r w:rsidRPr="00E73B0E">
        <w:rPr>
          <w:rFonts w:ascii="Century Gothic" w:hAnsi="Century Gothic"/>
          <w:b/>
          <w:smallCaps/>
        </w:rPr>
        <w:t>normatywno–prawne</w:t>
      </w:r>
      <w:proofErr w:type="spellEnd"/>
      <w:r w:rsidRPr="00E73B0E">
        <w:rPr>
          <w:rFonts w:ascii="Century Gothic" w:hAnsi="Century Gothic"/>
          <w:b/>
          <w:smallCaps/>
        </w:rPr>
        <w:t>:</w:t>
      </w:r>
    </w:p>
    <w:p w:rsidR="0025232D" w:rsidRDefault="00154D2A" w:rsidP="003E3688">
      <w:pPr>
        <w:spacing w:line="276" w:lineRule="auto"/>
        <w:ind w:left="357"/>
        <w:jc w:val="both"/>
        <w:rPr>
          <w:rFonts w:ascii="Century Gothic" w:hAnsi="Century Gothic"/>
          <w:sz w:val="20"/>
          <w:szCs w:val="20"/>
        </w:rPr>
      </w:pPr>
      <w:r w:rsidRPr="002815E7">
        <w:rPr>
          <w:rFonts w:ascii="Century Gothic" w:hAnsi="Century Gothic"/>
          <w:sz w:val="20"/>
          <w:szCs w:val="20"/>
        </w:rPr>
        <w:t>Wykaz aktów normatywno-prawnych dostępny w Portalu Informacyjnym Szpitala (PISZ).</w:t>
      </w:r>
    </w:p>
    <w:p w:rsidR="0025232D" w:rsidRDefault="0025232D" w:rsidP="002815E7">
      <w:pPr>
        <w:pStyle w:val="Nagwek3"/>
        <w:ind w:left="0" w:firstLine="0"/>
      </w:pPr>
    </w:p>
    <w:p w:rsidR="0025232D" w:rsidRPr="002F6388" w:rsidRDefault="0025232D" w:rsidP="002F6388">
      <w:pPr>
        <w:spacing w:line="276" w:lineRule="auto"/>
        <w:ind w:left="357"/>
        <w:jc w:val="both"/>
        <w:rPr>
          <w:rFonts w:ascii="Century Gothic" w:hAnsi="Century Gothic"/>
          <w:sz w:val="20"/>
          <w:szCs w:val="20"/>
        </w:rPr>
      </w:pPr>
    </w:p>
    <w:sectPr w:rsidR="0025232D" w:rsidRPr="002F6388" w:rsidSect="00722456">
      <w:footerReference w:type="even" r:id="rId9"/>
      <w:footerReference w:type="default" r:id="rId10"/>
      <w:pgSz w:w="11905" w:h="16837" w:code="9"/>
      <w:pgMar w:top="1418" w:right="1418" w:bottom="1418" w:left="1418" w:header="851" w:footer="85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64FF" w:rsidRDefault="004F64FF" w:rsidP="0051624B">
      <w:pPr>
        <w:pStyle w:val="Nagwek"/>
      </w:pPr>
      <w:r>
        <w:separator/>
      </w:r>
    </w:p>
  </w:endnote>
  <w:endnote w:type="continuationSeparator" w:id="0">
    <w:p w:rsidR="004F64FF" w:rsidRDefault="004F64FF" w:rsidP="0051624B">
      <w:pPr>
        <w:pStyle w:val="Nagwek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6834" w:rsidRDefault="005F6C62" w:rsidP="007E5DC3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D6834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722456">
      <w:rPr>
        <w:rStyle w:val="Numerstrony"/>
        <w:noProof/>
      </w:rPr>
      <w:t>1</w:t>
    </w:r>
    <w:r>
      <w:rPr>
        <w:rStyle w:val="Numerstrony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6834" w:rsidRPr="00722456" w:rsidRDefault="005F6C62" w:rsidP="00896C80">
    <w:pPr>
      <w:pStyle w:val="Stopka"/>
      <w:ind w:right="360"/>
      <w:rPr>
        <w:rFonts w:ascii="Century Gothic" w:hAnsi="Century Gothic"/>
        <w:smallCaps/>
        <w:sz w:val="16"/>
        <w:szCs w:val="16"/>
      </w:rPr>
    </w:pPr>
    <w:r>
      <w:rPr>
        <w:rFonts w:ascii="Century Gothic" w:hAnsi="Century Gothic"/>
        <w:smallCaps/>
        <w:noProof/>
        <w:sz w:val="16"/>
        <w:szCs w:val="16"/>
        <w:lang w:eastAsia="pl-PL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49" type="#_x0000_t32" style="position:absolute;margin-left:1.1pt;margin-top:-11.05pt;width:450.75pt;height:0;z-index:251657728" o:connectortype="straight" strokeweight=".25pt"/>
      </w:pict>
    </w:r>
    <w:r w:rsidR="001D6834" w:rsidRPr="00722456">
      <w:rPr>
        <w:rFonts w:ascii="Century Gothic" w:hAnsi="Century Gothic"/>
        <w:smallCaps/>
        <w:sz w:val="16"/>
        <w:szCs w:val="16"/>
      </w:rPr>
      <w:tab/>
    </w:r>
    <w:r w:rsidR="001D6834" w:rsidRPr="00722456">
      <w:rPr>
        <w:rFonts w:ascii="Century Gothic" w:hAnsi="Century Gothic"/>
        <w:smallCaps/>
        <w:sz w:val="16"/>
        <w:szCs w:val="16"/>
      </w:rPr>
      <w:tab/>
      <w:t xml:space="preserve">Strona </w:t>
    </w:r>
    <w:r w:rsidRPr="00722456">
      <w:rPr>
        <w:rStyle w:val="Numerstrony"/>
        <w:rFonts w:ascii="Century Gothic" w:hAnsi="Century Gothic"/>
        <w:smallCaps/>
        <w:sz w:val="16"/>
        <w:szCs w:val="16"/>
      </w:rPr>
      <w:fldChar w:fldCharType="begin"/>
    </w:r>
    <w:r w:rsidR="001D6834" w:rsidRPr="00722456">
      <w:rPr>
        <w:rStyle w:val="Numerstrony"/>
        <w:rFonts w:ascii="Century Gothic" w:hAnsi="Century Gothic"/>
        <w:smallCaps/>
        <w:sz w:val="16"/>
        <w:szCs w:val="16"/>
      </w:rPr>
      <w:instrText xml:space="preserve"> PAGE </w:instrText>
    </w:r>
    <w:r w:rsidRPr="00722456">
      <w:rPr>
        <w:rStyle w:val="Numerstrony"/>
        <w:rFonts w:ascii="Century Gothic" w:hAnsi="Century Gothic"/>
        <w:smallCaps/>
        <w:sz w:val="16"/>
        <w:szCs w:val="16"/>
      </w:rPr>
      <w:fldChar w:fldCharType="separate"/>
    </w:r>
    <w:r w:rsidR="00DF7740">
      <w:rPr>
        <w:rStyle w:val="Numerstrony"/>
        <w:rFonts w:ascii="Century Gothic" w:hAnsi="Century Gothic"/>
        <w:smallCaps/>
        <w:noProof/>
        <w:sz w:val="16"/>
        <w:szCs w:val="16"/>
      </w:rPr>
      <w:t>3</w:t>
    </w:r>
    <w:r w:rsidRPr="00722456">
      <w:rPr>
        <w:rStyle w:val="Numerstrony"/>
        <w:rFonts w:ascii="Century Gothic" w:hAnsi="Century Gothic"/>
        <w:smallCaps/>
        <w:sz w:val="16"/>
        <w:szCs w:val="16"/>
      </w:rPr>
      <w:fldChar w:fldCharType="end"/>
    </w:r>
    <w:r w:rsidR="001D6834" w:rsidRPr="00722456">
      <w:rPr>
        <w:rStyle w:val="Numerstrony"/>
        <w:rFonts w:ascii="Century Gothic" w:hAnsi="Century Gothic"/>
        <w:smallCaps/>
        <w:sz w:val="16"/>
        <w:szCs w:val="16"/>
      </w:rPr>
      <w:t xml:space="preserve"> z </w:t>
    </w:r>
    <w:r w:rsidRPr="00722456">
      <w:rPr>
        <w:rStyle w:val="Numerstrony"/>
        <w:rFonts w:ascii="Century Gothic" w:hAnsi="Century Gothic"/>
        <w:smallCaps/>
        <w:sz w:val="16"/>
        <w:szCs w:val="16"/>
      </w:rPr>
      <w:fldChar w:fldCharType="begin"/>
    </w:r>
    <w:r w:rsidR="001D6834" w:rsidRPr="00722456">
      <w:rPr>
        <w:rStyle w:val="Numerstrony"/>
        <w:rFonts w:ascii="Century Gothic" w:hAnsi="Century Gothic"/>
        <w:smallCaps/>
        <w:sz w:val="16"/>
        <w:szCs w:val="16"/>
      </w:rPr>
      <w:instrText xml:space="preserve"> NUMPAGES </w:instrText>
    </w:r>
    <w:r w:rsidRPr="00722456">
      <w:rPr>
        <w:rStyle w:val="Numerstrony"/>
        <w:rFonts w:ascii="Century Gothic" w:hAnsi="Century Gothic"/>
        <w:smallCaps/>
        <w:sz w:val="16"/>
        <w:szCs w:val="16"/>
      </w:rPr>
      <w:fldChar w:fldCharType="separate"/>
    </w:r>
    <w:r w:rsidR="00DF7740">
      <w:rPr>
        <w:rStyle w:val="Numerstrony"/>
        <w:rFonts w:ascii="Century Gothic" w:hAnsi="Century Gothic"/>
        <w:smallCaps/>
        <w:noProof/>
        <w:sz w:val="16"/>
        <w:szCs w:val="16"/>
      </w:rPr>
      <w:t>3</w:t>
    </w:r>
    <w:r w:rsidRPr="00722456">
      <w:rPr>
        <w:rStyle w:val="Numerstrony"/>
        <w:rFonts w:ascii="Century Gothic" w:hAnsi="Century Gothic"/>
        <w:smallCaps/>
        <w:sz w:val="16"/>
        <w:szCs w:val="16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64FF" w:rsidRDefault="004F64FF" w:rsidP="0051624B">
      <w:pPr>
        <w:pStyle w:val="Nagwek"/>
      </w:pPr>
      <w:r>
        <w:separator/>
      </w:r>
    </w:p>
  </w:footnote>
  <w:footnote w:type="continuationSeparator" w:id="0">
    <w:p w:rsidR="004F64FF" w:rsidRDefault="004F64FF" w:rsidP="0051624B">
      <w:pPr>
        <w:pStyle w:val="Nagwek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1"/>
    <w:lvl w:ilvl="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16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bullet"/>
      <w:lvlText w:val="­"/>
      <w:lvlJc w:val="left"/>
      <w:pPr>
        <w:tabs>
          <w:tab w:val="num" w:pos="397"/>
        </w:tabs>
        <w:ind w:left="397" w:hanging="397"/>
      </w:pPr>
      <w:rPr>
        <w:rFonts w:ascii="Times New Roman" w:hAnsi="Times New Roman" w:cs="Times New Roman"/>
      </w:r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</w:abstractNum>
  <w:abstractNum w:abstractNumId="3">
    <w:nsid w:val="00000005"/>
    <w:multiLevelType w:val="multilevel"/>
    <w:tmpl w:val="2D64BBAE"/>
    <w:name w:val="WW8Num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Narrow" w:hAnsi="Arial Narrow" w:hint="default"/>
        <w:b/>
        <w:i w:val="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0000006"/>
    <w:multiLevelType w:val="singleLevel"/>
    <w:tmpl w:val="00000006"/>
    <w:name w:val="WW8Num8"/>
    <w:lvl w:ilvl="0">
      <w:start w:val="1"/>
      <w:numFmt w:val="bullet"/>
      <w:lvlText w:val="­"/>
      <w:lvlJc w:val="left"/>
      <w:pPr>
        <w:tabs>
          <w:tab w:val="num" w:pos="397"/>
        </w:tabs>
        <w:ind w:left="397" w:hanging="397"/>
      </w:pPr>
      <w:rPr>
        <w:rFonts w:ascii="Times New Roman" w:hAnsi="Times New Roman" w:cs="Times New Roman"/>
      </w:rPr>
    </w:lvl>
  </w:abstractNum>
  <w:abstractNum w:abstractNumId="5">
    <w:nsid w:val="00000007"/>
    <w:multiLevelType w:val="singleLevel"/>
    <w:tmpl w:val="00000007"/>
    <w:name w:val="WW8Num9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429"/>
      </w:pPr>
    </w:lvl>
  </w:abstractNum>
  <w:abstractNum w:abstractNumId="6">
    <w:nsid w:val="00000008"/>
    <w:multiLevelType w:val="singleLevel"/>
    <w:tmpl w:val="00000008"/>
    <w:name w:val="WW8Num10"/>
    <w:lvl w:ilvl="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16"/>
      </w:rPr>
    </w:lvl>
  </w:abstractNum>
  <w:abstractNum w:abstractNumId="7">
    <w:nsid w:val="00000009"/>
    <w:multiLevelType w:val="singleLevel"/>
    <w:tmpl w:val="00000009"/>
    <w:name w:val="WW8Num13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</w:abstractNum>
  <w:abstractNum w:abstractNumId="8">
    <w:nsid w:val="0000000A"/>
    <w:multiLevelType w:val="singleLevel"/>
    <w:tmpl w:val="980A2856"/>
    <w:name w:val="WW8Num20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284"/>
      </w:pPr>
      <w:rPr>
        <w:rFonts w:hint="default"/>
      </w:rPr>
    </w:lvl>
  </w:abstractNum>
  <w:abstractNum w:abstractNumId="9">
    <w:nsid w:val="04E87245"/>
    <w:multiLevelType w:val="multilevel"/>
    <w:tmpl w:val="09685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093145F6"/>
    <w:multiLevelType w:val="multilevel"/>
    <w:tmpl w:val="76D08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099D09EB"/>
    <w:multiLevelType w:val="multilevel"/>
    <w:tmpl w:val="72F0B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0F0C67E1"/>
    <w:multiLevelType w:val="hybridMultilevel"/>
    <w:tmpl w:val="ED4E64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FDC2598"/>
    <w:multiLevelType w:val="multilevel"/>
    <w:tmpl w:val="FA10E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14401C6"/>
    <w:multiLevelType w:val="multilevel"/>
    <w:tmpl w:val="88D25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11AA5F1E"/>
    <w:multiLevelType w:val="multilevel"/>
    <w:tmpl w:val="53461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19E0650F"/>
    <w:multiLevelType w:val="multilevel"/>
    <w:tmpl w:val="9C54A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1F91442A"/>
    <w:multiLevelType w:val="multilevel"/>
    <w:tmpl w:val="8D826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037131B"/>
    <w:multiLevelType w:val="multilevel"/>
    <w:tmpl w:val="66E26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45804F2"/>
    <w:multiLevelType w:val="multilevel"/>
    <w:tmpl w:val="F1923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 w:val="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7FF1CB6"/>
    <w:multiLevelType w:val="multilevel"/>
    <w:tmpl w:val="4ACAB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458574F"/>
    <w:multiLevelType w:val="hybridMultilevel"/>
    <w:tmpl w:val="718A3B64"/>
    <w:name w:val="WW8Num42"/>
    <w:lvl w:ilvl="0" w:tplc="D1344A1E">
      <w:start w:val="14"/>
      <w:numFmt w:val="bullet"/>
      <w:lvlText w:val="•"/>
      <w:lvlJc w:val="left"/>
      <w:pPr>
        <w:tabs>
          <w:tab w:val="num" w:pos="1105"/>
        </w:tabs>
        <w:ind w:left="1105" w:hanging="397"/>
      </w:pPr>
      <w:rPr>
        <w:rFonts w:ascii="Arial Narrow" w:hAnsi="Arial Narrow" w:hint="default"/>
        <w:sz w:val="20"/>
      </w:rPr>
    </w:lvl>
    <w:lvl w:ilvl="1" w:tplc="04150003" w:tentative="1">
      <w:start w:val="1"/>
      <w:numFmt w:val="bullet"/>
      <w:lvlText w:val="o"/>
      <w:lvlJc w:val="left"/>
      <w:pPr>
        <w:tabs>
          <w:tab w:val="num" w:pos="1411"/>
        </w:tabs>
        <w:ind w:left="141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31"/>
        </w:tabs>
        <w:ind w:left="213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51"/>
        </w:tabs>
        <w:ind w:left="285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571"/>
        </w:tabs>
        <w:ind w:left="357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291"/>
        </w:tabs>
        <w:ind w:left="429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11"/>
        </w:tabs>
        <w:ind w:left="501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31"/>
        </w:tabs>
        <w:ind w:left="573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51"/>
        </w:tabs>
        <w:ind w:left="6451" w:hanging="360"/>
      </w:pPr>
      <w:rPr>
        <w:rFonts w:ascii="Wingdings" w:hAnsi="Wingdings" w:hint="default"/>
      </w:rPr>
    </w:lvl>
  </w:abstractNum>
  <w:abstractNum w:abstractNumId="22">
    <w:nsid w:val="3D9715CA"/>
    <w:multiLevelType w:val="multilevel"/>
    <w:tmpl w:val="3D9CE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3DDB2DA1"/>
    <w:multiLevelType w:val="hybridMultilevel"/>
    <w:tmpl w:val="4B206A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7AB35FB"/>
    <w:multiLevelType w:val="multilevel"/>
    <w:tmpl w:val="16483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C2159D4"/>
    <w:multiLevelType w:val="multilevel"/>
    <w:tmpl w:val="B8CC0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>
    <w:nsid w:val="53937BC5"/>
    <w:multiLevelType w:val="hybridMultilevel"/>
    <w:tmpl w:val="56B496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5F5527B"/>
    <w:multiLevelType w:val="multilevel"/>
    <w:tmpl w:val="0ABE8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8255B40"/>
    <w:multiLevelType w:val="multilevel"/>
    <w:tmpl w:val="DD964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B451EB1"/>
    <w:multiLevelType w:val="multilevel"/>
    <w:tmpl w:val="56AED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31F5D79"/>
    <w:multiLevelType w:val="multilevel"/>
    <w:tmpl w:val="59C0A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3C8459B"/>
    <w:multiLevelType w:val="multilevel"/>
    <w:tmpl w:val="FE4EB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>
    <w:nsid w:val="66E658E2"/>
    <w:multiLevelType w:val="hybridMultilevel"/>
    <w:tmpl w:val="1E0630B0"/>
    <w:name w:val="WW8Num422"/>
    <w:lvl w:ilvl="0" w:tplc="D1344A1E">
      <w:start w:val="14"/>
      <w:numFmt w:val="bullet"/>
      <w:lvlText w:val="•"/>
      <w:lvlJc w:val="left"/>
      <w:pPr>
        <w:tabs>
          <w:tab w:val="num" w:pos="1105"/>
        </w:tabs>
        <w:ind w:left="1105" w:hanging="397"/>
      </w:pPr>
      <w:rPr>
        <w:rFonts w:ascii="Arial Narrow" w:hAnsi="Arial Narrow" w:hint="default"/>
        <w:sz w:val="20"/>
      </w:rPr>
    </w:lvl>
    <w:lvl w:ilvl="1" w:tplc="04150003" w:tentative="1">
      <w:start w:val="1"/>
      <w:numFmt w:val="bullet"/>
      <w:lvlText w:val="o"/>
      <w:lvlJc w:val="left"/>
      <w:pPr>
        <w:tabs>
          <w:tab w:val="num" w:pos="1411"/>
        </w:tabs>
        <w:ind w:left="141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31"/>
        </w:tabs>
        <w:ind w:left="213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51"/>
        </w:tabs>
        <w:ind w:left="285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571"/>
        </w:tabs>
        <w:ind w:left="357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291"/>
        </w:tabs>
        <w:ind w:left="429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11"/>
        </w:tabs>
        <w:ind w:left="501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31"/>
        </w:tabs>
        <w:ind w:left="573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51"/>
        </w:tabs>
        <w:ind w:left="6451" w:hanging="360"/>
      </w:pPr>
      <w:rPr>
        <w:rFonts w:ascii="Wingdings" w:hAnsi="Wingdings" w:hint="default"/>
      </w:rPr>
    </w:lvl>
  </w:abstractNum>
  <w:abstractNum w:abstractNumId="33">
    <w:nsid w:val="67515CA4"/>
    <w:multiLevelType w:val="multilevel"/>
    <w:tmpl w:val="7856F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BFB5446"/>
    <w:multiLevelType w:val="multilevel"/>
    <w:tmpl w:val="7CAC7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2A56921"/>
    <w:multiLevelType w:val="multilevel"/>
    <w:tmpl w:val="C9405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8F40716"/>
    <w:multiLevelType w:val="multilevel"/>
    <w:tmpl w:val="F66C1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A4B5137"/>
    <w:multiLevelType w:val="hybridMultilevel"/>
    <w:tmpl w:val="C6AC63A4"/>
    <w:lvl w:ilvl="0" w:tplc="04150001">
      <w:start w:val="1"/>
      <w:numFmt w:val="bullet"/>
      <w:lvlText w:val=""/>
      <w:lvlJc w:val="left"/>
      <w:pPr>
        <w:ind w:left="11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38">
    <w:nsid w:val="7C43678C"/>
    <w:multiLevelType w:val="multilevel"/>
    <w:tmpl w:val="6A7E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DCB35AD"/>
    <w:multiLevelType w:val="multilevel"/>
    <w:tmpl w:val="DD942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6"/>
  </w:num>
  <w:num w:numId="5">
    <w:abstractNumId w:val="10"/>
  </w:num>
  <w:num w:numId="6">
    <w:abstractNumId w:val="20"/>
  </w:num>
  <w:num w:numId="7">
    <w:abstractNumId w:val="38"/>
  </w:num>
  <w:num w:numId="8">
    <w:abstractNumId w:val="15"/>
  </w:num>
  <w:num w:numId="9">
    <w:abstractNumId w:val="34"/>
  </w:num>
  <w:num w:numId="10">
    <w:abstractNumId w:val="16"/>
  </w:num>
  <w:num w:numId="11">
    <w:abstractNumId w:val="11"/>
  </w:num>
  <w:num w:numId="12">
    <w:abstractNumId w:val="35"/>
  </w:num>
  <w:num w:numId="13">
    <w:abstractNumId w:val="13"/>
  </w:num>
  <w:num w:numId="14">
    <w:abstractNumId w:val="39"/>
  </w:num>
  <w:num w:numId="15">
    <w:abstractNumId w:val="28"/>
  </w:num>
  <w:num w:numId="16">
    <w:abstractNumId w:val="9"/>
  </w:num>
  <w:num w:numId="17">
    <w:abstractNumId w:val="26"/>
  </w:num>
  <w:num w:numId="18">
    <w:abstractNumId w:val="18"/>
  </w:num>
  <w:num w:numId="19">
    <w:abstractNumId w:val="30"/>
  </w:num>
  <w:num w:numId="20">
    <w:abstractNumId w:val="17"/>
  </w:num>
  <w:num w:numId="21">
    <w:abstractNumId w:val="29"/>
  </w:num>
  <w:num w:numId="22">
    <w:abstractNumId w:val="33"/>
  </w:num>
  <w:num w:numId="23">
    <w:abstractNumId w:val="24"/>
  </w:num>
  <w:num w:numId="24">
    <w:abstractNumId w:val="27"/>
  </w:num>
  <w:num w:numId="25">
    <w:abstractNumId w:val="36"/>
  </w:num>
  <w:num w:numId="26">
    <w:abstractNumId w:val="23"/>
  </w:num>
  <w:num w:numId="27">
    <w:abstractNumId w:val="22"/>
  </w:num>
  <w:num w:numId="28">
    <w:abstractNumId w:val="14"/>
  </w:num>
  <w:num w:numId="29">
    <w:abstractNumId w:val="25"/>
  </w:num>
  <w:num w:numId="30">
    <w:abstractNumId w:val="31"/>
  </w:num>
  <w:num w:numId="31">
    <w:abstractNumId w:val="21"/>
  </w:num>
  <w:num w:numId="32">
    <w:abstractNumId w:val="12"/>
  </w:num>
  <w:num w:numId="33">
    <w:abstractNumId w:val="37"/>
  </w:num>
  <w:num w:numId="34">
    <w:abstractNumId w:val="19"/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0000"/>
  <w:defaultTabStop w:val="708"/>
  <w:hyphenationZone w:val="425"/>
  <w:defaultTableStyle w:val="Normalny"/>
  <w:drawingGridHorizontalSpacing w:val="120"/>
  <w:drawingGridVerticalSpacing w:val="0"/>
  <w:displayHorizontalDrawingGridEvery w:val="0"/>
  <w:displayVerticalDrawingGridEvery w:val="0"/>
  <w:noPunctuationKerning/>
  <w:characterSpacingControl w:val="doNotCompress"/>
  <w:hdrShapeDefaults>
    <o:shapedefaults v:ext="edit" spidmax="2050"/>
    <o:shapelayout v:ext="edit">
      <o:idmap v:ext="edit" data="2"/>
      <o:rules v:ext="edit">
        <o:r id="V:Rule2" type="connector" idref="#_x0000_s2049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F707C5"/>
    <w:rsid w:val="00045752"/>
    <w:rsid w:val="000528A9"/>
    <w:rsid w:val="00052B21"/>
    <w:rsid w:val="00054F76"/>
    <w:rsid w:val="00066313"/>
    <w:rsid w:val="0007665B"/>
    <w:rsid w:val="0007795C"/>
    <w:rsid w:val="00087A9C"/>
    <w:rsid w:val="000B61D9"/>
    <w:rsid w:val="000C1634"/>
    <w:rsid w:val="000C6350"/>
    <w:rsid w:val="000D6C67"/>
    <w:rsid w:val="000E147A"/>
    <w:rsid w:val="000E36BF"/>
    <w:rsid w:val="000E4B97"/>
    <w:rsid w:val="000E6A15"/>
    <w:rsid w:val="000F6CBE"/>
    <w:rsid w:val="00154D2A"/>
    <w:rsid w:val="00156497"/>
    <w:rsid w:val="0016564E"/>
    <w:rsid w:val="001773CF"/>
    <w:rsid w:val="001801E0"/>
    <w:rsid w:val="00183BEB"/>
    <w:rsid w:val="00186289"/>
    <w:rsid w:val="00195D22"/>
    <w:rsid w:val="001B1B0E"/>
    <w:rsid w:val="001D2041"/>
    <w:rsid w:val="001D212F"/>
    <w:rsid w:val="001D6834"/>
    <w:rsid w:val="001F48A5"/>
    <w:rsid w:val="00212F52"/>
    <w:rsid w:val="00213E9E"/>
    <w:rsid w:val="00215D7B"/>
    <w:rsid w:val="00216C46"/>
    <w:rsid w:val="0022184E"/>
    <w:rsid w:val="00232F4B"/>
    <w:rsid w:val="00237EEF"/>
    <w:rsid w:val="0025232D"/>
    <w:rsid w:val="00271A8D"/>
    <w:rsid w:val="002815E7"/>
    <w:rsid w:val="002C4B22"/>
    <w:rsid w:val="002C4F11"/>
    <w:rsid w:val="002D6D20"/>
    <w:rsid w:val="002F349A"/>
    <w:rsid w:val="002F36D4"/>
    <w:rsid w:val="002F6388"/>
    <w:rsid w:val="003072AA"/>
    <w:rsid w:val="00323398"/>
    <w:rsid w:val="00324269"/>
    <w:rsid w:val="003309D8"/>
    <w:rsid w:val="00372027"/>
    <w:rsid w:val="00380236"/>
    <w:rsid w:val="0038424B"/>
    <w:rsid w:val="0038613E"/>
    <w:rsid w:val="003861D0"/>
    <w:rsid w:val="003A0A14"/>
    <w:rsid w:val="003A386E"/>
    <w:rsid w:val="003A606B"/>
    <w:rsid w:val="003C3794"/>
    <w:rsid w:val="003C4637"/>
    <w:rsid w:val="003C78E8"/>
    <w:rsid w:val="003D079D"/>
    <w:rsid w:val="003D7CBC"/>
    <w:rsid w:val="003E3688"/>
    <w:rsid w:val="00407C44"/>
    <w:rsid w:val="00410A18"/>
    <w:rsid w:val="00412B88"/>
    <w:rsid w:val="0041413A"/>
    <w:rsid w:val="004250F4"/>
    <w:rsid w:val="00444517"/>
    <w:rsid w:val="004479E1"/>
    <w:rsid w:val="00460996"/>
    <w:rsid w:val="00467257"/>
    <w:rsid w:val="0049104A"/>
    <w:rsid w:val="00496EAA"/>
    <w:rsid w:val="004A183C"/>
    <w:rsid w:val="004A4449"/>
    <w:rsid w:val="004C2BB3"/>
    <w:rsid w:val="004C32C3"/>
    <w:rsid w:val="004C5CDF"/>
    <w:rsid w:val="004D3D56"/>
    <w:rsid w:val="004F64FF"/>
    <w:rsid w:val="00510091"/>
    <w:rsid w:val="00511EE6"/>
    <w:rsid w:val="0051624B"/>
    <w:rsid w:val="0053522F"/>
    <w:rsid w:val="005744AB"/>
    <w:rsid w:val="005863F6"/>
    <w:rsid w:val="00591695"/>
    <w:rsid w:val="005C5AA8"/>
    <w:rsid w:val="005D3241"/>
    <w:rsid w:val="005D4350"/>
    <w:rsid w:val="005D54DF"/>
    <w:rsid w:val="005E3237"/>
    <w:rsid w:val="005F06FF"/>
    <w:rsid w:val="005F47A3"/>
    <w:rsid w:val="005F6C62"/>
    <w:rsid w:val="00607E60"/>
    <w:rsid w:val="00615220"/>
    <w:rsid w:val="00644681"/>
    <w:rsid w:val="0064788F"/>
    <w:rsid w:val="00647A36"/>
    <w:rsid w:val="0065374E"/>
    <w:rsid w:val="0065398E"/>
    <w:rsid w:val="00665CA6"/>
    <w:rsid w:val="00673BAD"/>
    <w:rsid w:val="00691911"/>
    <w:rsid w:val="006B7263"/>
    <w:rsid w:val="006C7233"/>
    <w:rsid w:val="006D1824"/>
    <w:rsid w:val="006D7088"/>
    <w:rsid w:val="006D78C5"/>
    <w:rsid w:val="006F02C6"/>
    <w:rsid w:val="006F31BE"/>
    <w:rsid w:val="00702084"/>
    <w:rsid w:val="007106DA"/>
    <w:rsid w:val="00720234"/>
    <w:rsid w:val="00722456"/>
    <w:rsid w:val="00723104"/>
    <w:rsid w:val="0074019D"/>
    <w:rsid w:val="00743675"/>
    <w:rsid w:val="007524E8"/>
    <w:rsid w:val="00767D4A"/>
    <w:rsid w:val="00772E0E"/>
    <w:rsid w:val="00773C91"/>
    <w:rsid w:val="00774EA1"/>
    <w:rsid w:val="00795F9F"/>
    <w:rsid w:val="0079779A"/>
    <w:rsid w:val="007A73B3"/>
    <w:rsid w:val="007B6D8C"/>
    <w:rsid w:val="007B7BE9"/>
    <w:rsid w:val="007C3027"/>
    <w:rsid w:val="007D1612"/>
    <w:rsid w:val="007D19FA"/>
    <w:rsid w:val="007E5DC3"/>
    <w:rsid w:val="00803A3C"/>
    <w:rsid w:val="00806280"/>
    <w:rsid w:val="008067A9"/>
    <w:rsid w:val="008072FD"/>
    <w:rsid w:val="00831EB9"/>
    <w:rsid w:val="0083730A"/>
    <w:rsid w:val="00874533"/>
    <w:rsid w:val="00880752"/>
    <w:rsid w:val="00883357"/>
    <w:rsid w:val="0088394F"/>
    <w:rsid w:val="00896C80"/>
    <w:rsid w:val="008A0834"/>
    <w:rsid w:val="008A7278"/>
    <w:rsid w:val="008D104D"/>
    <w:rsid w:val="008D1160"/>
    <w:rsid w:val="008F4B70"/>
    <w:rsid w:val="00912718"/>
    <w:rsid w:val="00931A7A"/>
    <w:rsid w:val="00941E7A"/>
    <w:rsid w:val="009536CD"/>
    <w:rsid w:val="009648BB"/>
    <w:rsid w:val="009730AE"/>
    <w:rsid w:val="009A35F2"/>
    <w:rsid w:val="009A6A67"/>
    <w:rsid w:val="009B3733"/>
    <w:rsid w:val="009C2CEF"/>
    <w:rsid w:val="009F121D"/>
    <w:rsid w:val="00A039A0"/>
    <w:rsid w:val="00A40E15"/>
    <w:rsid w:val="00A41C43"/>
    <w:rsid w:val="00A53CB8"/>
    <w:rsid w:val="00A56B0B"/>
    <w:rsid w:val="00A600D3"/>
    <w:rsid w:val="00A63DF5"/>
    <w:rsid w:val="00A73B66"/>
    <w:rsid w:val="00A85F38"/>
    <w:rsid w:val="00A974FA"/>
    <w:rsid w:val="00AD79B5"/>
    <w:rsid w:val="00AE3102"/>
    <w:rsid w:val="00B01E7B"/>
    <w:rsid w:val="00B23C2F"/>
    <w:rsid w:val="00B36160"/>
    <w:rsid w:val="00B4133F"/>
    <w:rsid w:val="00B463F2"/>
    <w:rsid w:val="00B503DF"/>
    <w:rsid w:val="00B55471"/>
    <w:rsid w:val="00B92C92"/>
    <w:rsid w:val="00BB2515"/>
    <w:rsid w:val="00BB629D"/>
    <w:rsid w:val="00C15D32"/>
    <w:rsid w:val="00C256D0"/>
    <w:rsid w:val="00C27A6D"/>
    <w:rsid w:val="00C316EF"/>
    <w:rsid w:val="00C3317B"/>
    <w:rsid w:val="00C34DAD"/>
    <w:rsid w:val="00C90175"/>
    <w:rsid w:val="00C9788C"/>
    <w:rsid w:val="00CA2F7D"/>
    <w:rsid w:val="00CB0D2A"/>
    <w:rsid w:val="00CB22D5"/>
    <w:rsid w:val="00CC6C80"/>
    <w:rsid w:val="00CC791C"/>
    <w:rsid w:val="00CE043C"/>
    <w:rsid w:val="00CE4F8B"/>
    <w:rsid w:val="00CE7DC7"/>
    <w:rsid w:val="00CF22AF"/>
    <w:rsid w:val="00D05221"/>
    <w:rsid w:val="00D064E1"/>
    <w:rsid w:val="00D11B02"/>
    <w:rsid w:val="00D145EA"/>
    <w:rsid w:val="00D17A1B"/>
    <w:rsid w:val="00D22D7B"/>
    <w:rsid w:val="00D351DC"/>
    <w:rsid w:val="00D35CFB"/>
    <w:rsid w:val="00D4619D"/>
    <w:rsid w:val="00D553A8"/>
    <w:rsid w:val="00D56181"/>
    <w:rsid w:val="00D67E88"/>
    <w:rsid w:val="00DA093F"/>
    <w:rsid w:val="00DA14E2"/>
    <w:rsid w:val="00DB182D"/>
    <w:rsid w:val="00DB3158"/>
    <w:rsid w:val="00DC0CFA"/>
    <w:rsid w:val="00DC14D6"/>
    <w:rsid w:val="00DC3E59"/>
    <w:rsid w:val="00DC6058"/>
    <w:rsid w:val="00DC7F02"/>
    <w:rsid w:val="00DD1024"/>
    <w:rsid w:val="00DE09E5"/>
    <w:rsid w:val="00DF7740"/>
    <w:rsid w:val="00E003E2"/>
    <w:rsid w:val="00E0040F"/>
    <w:rsid w:val="00E07A66"/>
    <w:rsid w:val="00E62B7A"/>
    <w:rsid w:val="00E73B0E"/>
    <w:rsid w:val="00E77318"/>
    <w:rsid w:val="00E8024C"/>
    <w:rsid w:val="00E81068"/>
    <w:rsid w:val="00E82085"/>
    <w:rsid w:val="00E9002C"/>
    <w:rsid w:val="00EA0443"/>
    <w:rsid w:val="00EC05BE"/>
    <w:rsid w:val="00EC7CC2"/>
    <w:rsid w:val="00ED1287"/>
    <w:rsid w:val="00ED36E3"/>
    <w:rsid w:val="00ED6C24"/>
    <w:rsid w:val="00EE026C"/>
    <w:rsid w:val="00EE732A"/>
    <w:rsid w:val="00EF2F4D"/>
    <w:rsid w:val="00EF509B"/>
    <w:rsid w:val="00EF6F75"/>
    <w:rsid w:val="00F05967"/>
    <w:rsid w:val="00F11B82"/>
    <w:rsid w:val="00F213F6"/>
    <w:rsid w:val="00F27C7B"/>
    <w:rsid w:val="00F315D0"/>
    <w:rsid w:val="00F31F97"/>
    <w:rsid w:val="00F51F6B"/>
    <w:rsid w:val="00F61680"/>
    <w:rsid w:val="00F707C5"/>
    <w:rsid w:val="00F93145"/>
    <w:rsid w:val="00F93ADB"/>
    <w:rsid w:val="00F9745E"/>
    <w:rsid w:val="00FA554F"/>
    <w:rsid w:val="00FB39BF"/>
    <w:rsid w:val="00FE5258"/>
    <w:rsid w:val="00FF5E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2084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rsid w:val="00702084"/>
    <w:pPr>
      <w:keepNext/>
      <w:tabs>
        <w:tab w:val="num" w:pos="432"/>
      </w:tabs>
      <w:ind w:left="432" w:hanging="432"/>
      <w:jc w:val="center"/>
      <w:outlineLvl w:val="0"/>
    </w:pPr>
    <w:rPr>
      <w:rFonts w:ascii="Arial" w:hAnsi="Arial" w:cs="Arial"/>
      <w:b/>
      <w:bCs/>
      <w:sz w:val="20"/>
    </w:rPr>
  </w:style>
  <w:style w:type="paragraph" w:styleId="Nagwek2">
    <w:name w:val="heading 2"/>
    <w:basedOn w:val="Normalny"/>
    <w:next w:val="Normalny"/>
    <w:qFormat/>
    <w:rsid w:val="00702084"/>
    <w:pPr>
      <w:keepNext/>
      <w:tabs>
        <w:tab w:val="num" w:pos="576"/>
      </w:tabs>
      <w:spacing w:line="360" w:lineRule="auto"/>
      <w:ind w:left="576" w:hanging="576"/>
      <w:jc w:val="center"/>
      <w:outlineLvl w:val="1"/>
    </w:pPr>
    <w:rPr>
      <w:rFonts w:ascii="Arial" w:hAnsi="Arial" w:cs="Arial"/>
      <w:b/>
      <w:bCs/>
    </w:rPr>
  </w:style>
  <w:style w:type="paragraph" w:styleId="Nagwek3">
    <w:name w:val="heading 3"/>
    <w:basedOn w:val="Normalny"/>
    <w:next w:val="Normalny"/>
    <w:qFormat/>
    <w:rsid w:val="00702084"/>
    <w:pPr>
      <w:keepNext/>
      <w:tabs>
        <w:tab w:val="num" w:pos="720"/>
      </w:tabs>
      <w:spacing w:line="360" w:lineRule="auto"/>
      <w:ind w:left="720" w:hanging="720"/>
      <w:jc w:val="both"/>
      <w:outlineLvl w:val="2"/>
    </w:pPr>
    <w:rPr>
      <w:rFonts w:ascii="Arial" w:hAnsi="Arial" w:cs="Arial"/>
      <w:b/>
      <w:bCs/>
      <w:sz w:val="20"/>
    </w:rPr>
  </w:style>
  <w:style w:type="paragraph" w:styleId="Nagwek4">
    <w:name w:val="heading 4"/>
    <w:basedOn w:val="Normalny"/>
    <w:next w:val="Normalny"/>
    <w:qFormat/>
    <w:rsid w:val="00702084"/>
    <w:pPr>
      <w:keepNext/>
      <w:tabs>
        <w:tab w:val="num" w:pos="864"/>
      </w:tabs>
      <w:spacing w:line="360" w:lineRule="auto"/>
      <w:ind w:left="864" w:hanging="864"/>
      <w:jc w:val="center"/>
      <w:outlineLvl w:val="3"/>
    </w:pPr>
    <w:rPr>
      <w:rFonts w:ascii="Arial" w:hAnsi="Arial" w:cs="Arial"/>
      <w:b/>
      <w:bCs/>
      <w:sz w:val="12"/>
      <w:lang w:val="en-US"/>
    </w:rPr>
  </w:style>
  <w:style w:type="paragraph" w:styleId="Nagwek5">
    <w:name w:val="heading 5"/>
    <w:basedOn w:val="Normalny"/>
    <w:next w:val="Normalny"/>
    <w:qFormat/>
    <w:rsid w:val="00702084"/>
    <w:pPr>
      <w:keepNext/>
      <w:tabs>
        <w:tab w:val="num" w:pos="1008"/>
      </w:tabs>
      <w:ind w:left="1008" w:hanging="1008"/>
      <w:jc w:val="center"/>
      <w:outlineLvl w:val="4"/>
    </w:pPr>
    <w:rPr>
      <w:rFonts w:ascii="Arial Narrow" w:hAnsi="Arial Narrow"/>
      <w:b/>
      <w:bCs/>
      <w:smallCaps/>
      <w:sz w:val="28"/>
    </w:rPr>
  </w:style>
  <w:style w:type="paragraph" w:styleId="Nagwek6">
    <w:name w:val="heading 6"/>
    <w:basedOn w:val="Normalny"/>
    <w:next w:val="Normalny"/>
    <w:qFormat/>
    <w:rsid w:val="00702084"/>
    <w:pPr>
      <w:keepNext/>
      <w:tabs>
        <w:tab w:val="num" w:pos="1152"/>
      </w:tabs>
      <w:ind w:left="113" w:right="113"/>
      <w:jc w:val="center"/>
      <w:outlineLvl w:val="5"/>
    </w:pPr>
    <w:rPr>
      <w:rFonts w:ascii="Arial Narrow" w:hAnsi="Arial Narrow"/>
      <w:b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702084"/>
    <w:rPr>
      <w:rFonts w:ascii="Wingdings" w:hAnsi="Wingdings"/>
      <w:sz w:val="16"/>
    </w:rPr>
  </w:style>
  <w:style w:type="character" w:customStyle="1" w:styleId="WW8Num1z1">
    <w:name w:val="WW8Num1z1"/>
    <w:rsid w:val="00702084"/>
    <w:rPr>
      <w:rFonts w:ascii="Courier New" w:hAnsi="Courier New"/>
    </w:rPr>
  </w:style>
  <w:style w:type="character" w:customStyle="1" w:styleId="WW8Num1z2">
    <w:name w:val="WW8Num1z2"/>
    <w:rsid w:val="00702084"/>
    <w:rPr>
      <w:rFonts w:ascii="Wingdings" w:hAnsi="Wingdings"/>
    </w:rPr>
  </w:style>
  <w:style w:type="character" w:customStyle="1" w:styleId="WW8Num1z3">
    <w:name w:val="WW8Num1z3"/>
    <w:rsid w:val="00702084"/>
    <w:rPr>
      <w:rFonts w:ascii="Symbol" w:hAnsi="Symbol"/>
    </w:rPr>
  </w:style>
  <w:style w:type="character" w:customStyle="1" w:styleId="WW8Num2z0">
    <w:name w:val="WW8Num2z0"/>
    <w:rsid w:val="00702084"/>
    <w:rPr>
      <w:rFonts w:ascii="Symbol" w:hAnsi="Symbol"/>
    </w:rPr>
  </w:style>
  <w:style w:type="character" w:customStyle="1" w:styleId="WW8Num2z1">
    <w:name w:val="WW8Num2z1"/>
    <w:rsid w:val="00702084"/>
    <w:rPr>
      <w:rFonts w:ascii="Courier New" w:hAnsi="Courier New" w:cs="Courier New"/>
    </w:rPr>
  </w:style>
  <w:style w:type="character" w:customStyle="1" w:styleId="WW8Num2z2">
    <w:name w:val="WW8Num2z2"/>
    <w:rsid w:val="00702084"/>
    <w:rPr>
      <w:rFonts w:ascii="Wingdings" w:hAnsi="Wingdings"/>
    </w:rPr>
  </w:style>
  <w:style w:type="character" w:customStyle="1" w:styleId="WW8Num3z0">
    <w:name w:val="WW8Num3z0"/>
    <w:rsid w:val="00702084"/>
    <w:rPr>
      <w:rFonts w:ascii="Times New Roman" w:hAnsi="Times New Roman" w:cs="Times New Roman"/>
    </w:rPr>
  </w:style>
  <w:style w:type="character" w:customStyle="1" w:styleId="WW8Num3z1">
    <w:name w:val="WW8Num3z1"/>
    <w:rsid w:val="00702084"/>
    <w:rPr>
      <w:rFonts w:ascii="Courier New" w:hAnsi="Courier New"/>
    </w:rPr>
  </w:style>
  <w:style w:type="character" w:customStyle="1" w:styleId="WW8Num3z2">
    <w:name w:val="WW8Num3z2"/>
    <w:rsid w:val="00702084"/>
    <w:rPr>
      <w:rFonts w:ascii="Wingdings" w:hAnsi="Wingdings"/>
    </w:rPr>
  </w:style>
  <w:style w:type="character" w:customStyle="1" w:styleId="WW8Num3z3">
    <w:name w:val="WW8Num3z3"/>
    <w:rsid w:val="00702084"/>
    <w:rPr>
      <w:rFonts w:ascii="Symbol" w:hAnsi="Symbol"/>
    </w:rPr>
  </w:style>
  <w:style w:type="character" w:customStyle="1" w:styleId="WW8Num4z0">
    <w:name w:val="WW8Num4z0"/>
    <w:rsid w:val="00702084"/>
    <w:rPr>
      <w:rFonts w:ascii="Symbol" w:hAnsi="Symbol"/>
    </w:rPr>
  </w:style>
  <w:style w:type="character" w:customStyle="1" w:styleId="WW8Num4z1">
    <w:name w:val="WW8Num4z1"/>
    <w:rsid w:val="00702084"/>
    <w:rPr>
      <w:rFonts w:ascii="Courier New" w:hAnsi="Courier New" w:cs="Courier New"/>
    </w:rPr>
  </w:style>
  <w:style w:type="character" w:customStyle="1" w:styleId="WW8Num4z2">
    <w:name w:val="WW8Num4z2"/>
    <w:rsid w:val="00702084"/>
    <w:rPr>
      <w:rFonts w:ascii="Wingdings" w:hAnsi="Wingdings"/>
    </w:rPr>
  </w:style>
  <w:style w:type="character" w:customStyle="1" w:styleId="WW8Num5z0">
    <w:name w:val="WW8Num5z0"/>
    <w:rsid w:val="00702084"/>
    <w:rPr>
      <w:rFonts w:ascii="Symbol" w:hAnsi="Symbol"/>
    </w:rPr>
  </w:style>
  <w:style w:type="character" w:customStyle="1" w:styleId="WW8Num5z1">
    <w:name w:val="WW8Num5z1"/>
    <w:rsid w:val="00702084"/>
    <w:rPr>
      <w:rFonts w:ascii="Courier New" w:hAnsi="Courier New"/>
    </w:rPr>
  </w:style>
  <w:style w:type="character" w:customStyle="1" w:styleId="WW8Num5z2">
    <w:name w:val="WW8Num5z2"/>
    <w:rsid w:val="00702084"/>
    <w:rPr>
      <w:rFonts w:ascii="Wingdings" w:hAnsi="Wingdings"/>
    </w:rPr>
  </w:style>
  <w:style w:type="character" w:customStyle="1" w:styleId="WW8Num6z0">
    <w:name w:val="WW8Num6z0"/>
    <w:rsid w:val="00702084"/>
    <w:rPr>
      <w:b/>
      <w:i w:val="0"/>
    </w:rPr>
  </w:style>
  <w:style w:type="character" w:customStyle="1" w:styleId="WW8Num7z0">
    <w:name w:val="WW8Num7z0"/>
    <w:rsid w:val="00702084"/>
    <w:rPr>
      <w:rFonts w:ascii="Wingdings" w:hAnsi="Wingdings"/>
      <w:sz w:val="16"/>
    </w:rPr>
  </w:style>
  <w:style w:type="character" w:customStyle="1" w:styleId="WW8Num7z1">
    <w:name w:val="WW8Num7z1"/>
    <w:rsid w:val="00702084"/>
    <w:rPr>
      <w:rFonts w:ascii="Courier New" w:hAnsi="Courier New"/>
    </w:rPr>
  </w:style>
  <w:style w:type="character" w:customStyle="1" w:styleId="WW8Num7z2">
    <w:name w:val="WW8Num7z2"/>
    <w:rsid w:val="00702084"/>
    <w:rPr>
      <w:rFonts w:ascii="Wingdings" w:hAnsi="Wingdings"/>
    </w:rPr>
  </w:style>
  <w:style w:type="character" w:customStyle="1" w:styleId="WW8Num7z3">
    <w:name w:val="WW8Num7z3"/>
    <w:rsid w:val="00702084"/>
    <w:rPr>
      <w:rFonts w:ascii="Symbol" w:hAnsi="Symbol"/>
    </w:rPr>
  </w:style>
  <w:style w:type="character" w:customStyle="1" w:styleId="WW8Num8z0">
    <w:name w:val="WW8Num8z0"/>
    <w:rsid w:val="00702084"/>
    <w:rPr>
      <w:rFonts w:ascii="Times New Roman" w:hAnsi="Times New Roman" w:cs="Times New Roman"/>
    </w:rPr>
  </w:style>
  <w:style w:type="character" w:customStyle="1" w:styleId="WW8Num8z1">
    <w:name w:val="WW8Num8z1"/>
    <w:rsid w:val="00702084"/>
    <w:rPr>
      <w:rFonts w:ascii="Courier New" w:hAnsi="Courier New"/>
    </w:rPr>
  </w:style>
  <w:style w:type="character" w:customStyle="1" w:styleId="WW8Num8z2">
    <w:name w:val="WW8Num8z2"/>
    <w:rsid w:val="00702084"/>
    <w:rPr>
      <w:rFonts w:ascii="Wingdings" w:hAnsi="Wingdings"/>
    </w:rPr>
  </w:style>
  <w:style w:type="character" w:customStyle="1" w:styleId="WW8Num8z3">
    <w:name w:val="WW8Num8z3"/>
    <w:rsid w:val="00702084"/>
    <w:rPr>
      <w:rFonts w:ascii="Symbol" w:hAnsi="Symbol"/>
    </w:rPr>
  </w:style>
  <w:style w:type="character" w:customStyle="1" w:styleId="WW8Num10z0">
    <w:name w:val="WW8Num10z0"/>
    <w:rsid w:val="00702084"/>
    <w:rPr>
      <w:rFonts w:ascii="Wingdings" w:hAnsi="Wingdings"/>
      <w:sz w:val="16"/>
    </w:rPr>
  </w:style>
  <w:style w:type="character" w:customStyle="1" w:styleId="WW8Num10z1">
    <w:name w:val="WW8Num10z1"/>
    <w:rsid w:val="00702084"/>
    <w:rPr>
      <w:rFonts w:ascii="Courier New" w:hAnsi="Courier New"/>
    </w:rPr>
  </w:style>
  <w:style w:type="character" w:customStyle="1" w:styleId="WW8Num10z2">
    <w:name w:val="WW8Num10z2"/>
    <w:rsid w:val="00702084"/>
    <w:rPr>
      <w:rFonts w:ascii="Wingdings" w:hAnsi="Wingdings"/>
    </w:rPr>
  </w:style>
  <w:style w:type="character" w:customStyle="1" w:styleId="WW8Num10z3">
    <w:name w:val="WW8Num10z3"/>
    <w:rsid w:val="00702084"/>
    <w:rPr>
      <w:rFonts w:ascii="Symbol" w:hAnsi="Symbol"/>
    </w:rPr>
  </w:style>
  <w:style w:type="character" w:customStyle="1" w:styleId="WW8Num11z0">
    <w:name w:val="WW8Num11z0"/>
    <w:rsid w:val="00702084"/>
    <w:rPr>
      <w:rFonts w:ascii="Wingdings" w:hAnsi="Wingdings"/>
      <w:sz w:val="14"/>
    </w:rPr>
  </w:style>
  <w:style w:type="character" w:customStyle="1" w:styleId="WW8Num11z1">
    <w:name w:val="WW8Num11z1"/>
    <w:rsid w:val="00702084"/>
    <w:rPr>
      <w:rFonts w:ascii="Courier New" w:hAnsi="Courier New"/>
    </w:rPr>
  </w:style>
  <w:style w:type="character" w:customStyle="1" w:styleId="WW8Num11z2">
    <w:name w:val="WW8Num11z2"/>
    <w:rsid w:val="00702084"/>
    <w:rPr>
      <w:rFonts w:ascii="Wingdings" w:hAnsi="Wingdings"/>
    </w:rPr>
  </w:style>
  <w:style w:type="character" w:customStyle="1" w:styleId="WW8Num11z3">
    <w:name w:val="WW8Num11z3"/>
    <w:rsid w:val="00702084"/>
    <w:rPr>
      <w:rFonts w:ascii="Symbol" w:hAnsi="Symbol"/>
    </w:rPr>
  </w:style>
  <w:style w:type="character" w:customStyle="1" w:styleId="WW8Num12z0">
    <w:name w:val="WW8Num12z0"/>
    <w:rsid w:val="00702084"/>
    <w:rPr>
      <w:rFonts w:ascii="Courier New" w:hAnsi="Courier New"/>
    </w:rPr>
  </w:style>
  <w:style w:type="character" w:customStyle="1" w:styleId="WW8Num12z2">
    <w:name w:val="WW8Num12z2"/>
    <w:rsid w:val="00702084"/>
    <w:rPr>
      <w:rFonts w:ascii="Wingdings" w:hAnsi="Wingdings"/>
    </w:rPr>
  </w:style>
  <w:style w:type="character" w:customStyle="1" w:styleId="WW8Num12z3">
    <w:name w:val="WW8Num12z3"/>
    <w:rsid w:val="00702084"/>
    <w:rPr>
      <w:rFonts w:ascii="Symbol" w:hAnsi="Symbol"/>
    </w:rPr>
  </w:style>
  <w:style w:type="character" w:customStyle="1" w:styleId="WW8Num13z0">
    <w:name w:val="WW8Num13z0"/>
    <w:rsid w:val="00702084"/>
    <w:rPr>
      <w:rFonts w:ascii="Symbol" w:hAnsi="Symbol"/>
    </w:rPr>
  </w:style>
  <w:style w:type="character" w:customStyle="1" w:styleId="WW8Num13z1">
    <w:name w:val="WW8Num13z1"/>
    <w:rsid w:val="00702084"/>
    <w:rPr>
      <w:rFonts w:ascii="Courier New" w:hAnsi="Courier New" w:cs="Courier New"/>
    </w:rPr>
  </w:style>
  <w:style w:type="character" w:customStyle="1" w:styleId="WW8Num13z2">
    <w:name w:val="WW8Num13z2"/>
    <w:rsid w:val="00702084"/>
    <w:rPr>
      <w:rFonts w:ascii="Wingdings" w:hAnsi="Wingdings"/>
    </w:rPr>
  </w:style>
  <w:style w:type="character" w:customStyle="1" w:styleId="WW8Num16z0">
    <w:name w:val="WW8Num16z0"/>
    <w:rsid w:val="00702084"/>
    <w:rPr>
      <w:rFonts w:ascii="Symbol" w:hAnsi="Symbol"/>
    </w:rPr>
  </w:style>
  <w:style w:type="character" w:customStyle="1" w:styleId="WW8Num16z1">
    <w:name w:val="WW8Num16z1"/>
    <w:rsid w:val="00702084"/>
    <w:rPr>
      <w:rFonts w:ascii="Courier New" w:hAnsi="Courier New"/>
    </w:rPr>
  </w:style>
  <w:style w:type="character" w:customStyle="1" w:styleId="WW8Num16z2">
    <w:name w:val="WW8Num16z2"/>
    <w:rsid w:val="00702084"/>
    <w:rPr>
      <w:rFonts w:ascii="Wingdings" w:hAnsi="Wingdings"/>
    </w:rPr>
  </w:style>
  <w:style w:type="character" w:customStyle="1" w:styleId="Domylnaczcionkaakapitu1">
    <w:name w:val="Domyślna czcionka akapitu1"/>
    <w:rsid w:val="00702084"/>
  </w:style>
  <w:style w:type="character" w:styleId="Numerstrony">
    <w:name w:val="page number"/>
    <w:basedOn w:val="Domylnaczcionkaakapitu1"/>
    <w:rsid w:val="00702084"/>
  </w:style>
  <w:style w:type="character" w:styleId="Hipercze">
    <w:name w:val="Hyperlink"/>
    <w:rsid w:val="00702084"/>
    <w:rPr>
      <w:strike w:val="0"/>
      <w:dstrike w:val="0"/>
      <w:color w:val="00008B"/>
      <w:u w:val="none"/>
    </w:rPr>
  </w:style>
  <w:style w:type="paragraph" w:customStyle="1" w:styleId="Nagwek10">
    <w:name w:val="Nagłówek1"/>
    <w:basedOn w:val="Normalny"/>
    <w:next w:val="Tekstpodstawowy"/>
    <w:rsid w:val="00702084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Tekstpodstawowy">
    <w:name w:val="Body Text"/>
    <w:basedOn w:val="Normalny"/>
    <w:rsid w:val="00702084"/>
    <w:pPr>
      <w:spacing w:line="360" w:lineRule="auto"/>
      <w:jc w:val="both"/>
    </w:pPr>
    <w:rPr>
      <w:rFonts w:ascii="Arial" w:hAnsi="Arial" w:cs="Arial"/>
    </w:rPr>
  </w:style>
  <w:style w:type="paragraph" w:styleId="Lista">
    <w:name w:val="List"/>
    <w:basedOn w:val="Tekstpodstawowy"/>
    <w:rsid w:val="00702084"/>
    <w:rPr>
      <w:rFonts w:cs="Tahoma"/>
    </w:rPr>
  </w:style>
  <w:style w:type="paragraph" w:customStyle="1" w:styleId="Podpis1">
    <w:name w:val="Podpis1"/>
    <w:basedOn w:val="Normalny"/>
    <w:rsid w:val="00702084"/>
    <w:pPr>
      <w:suppressLineNumbers/>
      <w:spacing w:before="120" w:after="120"/>
    </w:pPr>
    <w:rPr>
      <w:rFonts w:cs="Tahoma"/>
      <w:i/>
      <w:iCs/>
    </w:rPr>
  </w:style>
  <w:style w:type="paragraph" w:customStyle="1" w:styleId="Indeks">
    <w:name w:val="Indeks"/>
    <w:basedOn w:val="Normalny"/>
    <w:rsid w:val="00702084"/>
    <w:pPr>
      <w:suppressLineNumbers/>
    </w:pPr>
    <w:rPr>
      <w:rFonts w:cs="Tahoma"/>
    </w:rPr>
  </w:style>
  <w:style w:type="paragraph" w:styleId="Nagwek">
    <w:name w:val="header"/>
    <w:basedOn w:val="Normalny"/>
    <w:link w:val="NagwekZnak"/>
    <w:rsid w:val="00702084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702084"/>
    <w:pPr>
      <w:tabs>
        <w:tab w:val="center" w:pos="4536"/>
        <w:tab w:val="right" w:pos="9072"/>
      </w:tabs>
    </w:pPr>
  </w:style>
  <w:style w:type="paragraph" w:customStyle="1" w:styleId="Tekstpodstawowy21">
    <w:name w:val="Tekst podstawowy 21"/>
    <w:basedOn w:val="Normalny"/>
    <w:rsid w:val="00702084"/>
    <w:pPr>
      <w:jc w:val="center"/>
    </w:pPr>
    <w:rPr>
      <w:rFonts w:ascii="Arial" w:hAnsi="Arial" w:cs="Arial"/>
      <w:sz w:val="18"/>
    </w:rPr>
  </w:style>
  <w:style w:type="paragraph" w:customStyle="1" w:styleId="Tekstpodstawowy31">
    <w:name w:val="Tekst podstawowy 31"/>
    <w:basedOn w:val="Normalny"/>
    <w:rsid w:val="00702084"/>
    <w:pPr>
      <w:jc w:val="center"/>
    </w:pPr>
    <w:rPr>
      <w:rFonts w:ascii="Arial" w:hAnsi="Arial" w:cs="Arial"/>
      <w:sz w:val="20"/>
    </w:rPr>
  </w:style>
  <w:style w:type="paragraph" w:styleId="Tekstdymka">
    <w:name w:val="Balloon Text"/>
    <w:basedOn w:val="Normalny"/>
    <w:rsid w:val="00702084"/>
    <w:rPr>
      <w:rFonts w:ascii="Tahoma" w:hAnsi="Tahoma" w:cs="Tahoma"/>
      <w:sz w:val="16"/>
      <w:szCs w:val="16"/>
    </w:rPr>
  </w:style>
  <w:style w:type="paragraph" w:customStyle="1" w:styleId="post-footer">
    <w:name w:val="post-footer"/>
    <w:basedOn w:val="Normalny"/>
    <w:rsid w:val="00702084"/>
    <w:pPr>
      <w:pBdr>
        <w:top w:val="single" w:sz="4" w:space="4" w:color="0000FF"/>
        <w:left w:val="single" w:sz="4" w:space="4" w:color="0000FF"/>
        <w:bottom w:val="single" w:sz="4" w:space="4" w:color="0000FF"/>
        <w:right w:val="single" w:sz="4" w:space="4" w:color="0000FF"/>
      </w:pBdr>
      <w:shd w:val="clear" w:color="auto" w:fill="FAFAFA"/>
      <w:spacing w:before="300"/>
      <w:ind w:left="225" w:right="225"/>
    </w:pPr>
    <w:rPr>
      <w:rFonts w:ascii="Arial Unicode MS" w:eastAsia="Arial Unicode MS" w:hAnsi="Arial Unicode MS" w:cs="Arial Unicode MS"/>
      <w:sz w:val="23"/>
      <w:szCs w:val="23"/>
    </w:rPr>
  </w:style>
  <w:style w:type="paragraph" w:customStyle="1" w:styleId="Zawartotabeli">
    <w:name w:val="Zawartość tabeli"/>
    <w:basedOn w:val="Normalny"/>
    <w:rsid w:val="00702084"/>
    <w:pPr>
      <w:suppressLineNumbers/>
    </w:pPr>
  </w:style>
  <w:style w:type="paragraph" w:customStyle="1" w:styleId="Nagwektabeli">
    <w:name w:val="Nagłówek tabeli"/>
    <w:basedOn w:val="Zawartotabeli"/>
    <w:rsid w:val="00702084"/>
    <w:pPr>
      <w:jc w:val="center"/>
    </w:pPr>
    <w:rPr>
      <w:b/>
      <w:bCs/>
    </w:rPr>
  </w:style>
  <w:style w:type="character" w:customStyle="1" w:styleId="NagwekZnak">
    <w:name w:val="Nagłówek Znak"/>
    <w:link w:val="Nagwek"/>
    <w:rsid w:val="00644681"/>
    <w:rPr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F93ADB"/>
    <w:pPr>
      <w:ind w:left="708"/>
    </w:pPr>
  </w:style>
  <w:style w:type="paragraph" w:customStyle="1" w:styleId="iso1">
    <w:name w:val="iso1"/>
    <w:basedOn w:val="Normalny"/>
    <w:rsid w:val="0053522F"/>
    <w:pPr>
      <w:suppressAutoHyphens w:val="0"/>
      <w:spacing w:line="360" w:lineRule="auto"/>
      <w:ind w:left="284" w:hanging="284"/>
    </w:pPr>
    <w:rPr>
      <w:b/>
      <w:color w:val="000000"/>
      <w:szCs w:val="20"/>
      <w:lang w:eastAsia="pl-PL"/>
    </w:rPr>
  </w:style>
  <w:style w:type="character" w:styleId="Pogrubienie">
    <w:name w:val="Strong"/>
    <w:uiPriority w:val="22"/>
    <w:qFormat/>
    <w:rsid w:val="002F349A"/>
    <w:rPr>
      <w:b/>
      <w:bCs/>
    </w:rPr>
  </w:style>
  <w:style w:type="paragraph" w:customStyle="1" w:styleId="literka">
    <w:name w:val="literka"/>
    <w:basedOn w:val="Normalny"/>
    <w:rsid w:val="002F349A"/>
    <w:pPr>
      <w:suppressAutoHyphens w:val="0"/>
      <w:spacing w:before="100" w:beforeAutospacing="1" w:after="100" w:afterAutospacing="1"/>
    </w:pPr>
    <w:rPr>
      <w:lang w:eastAsia="pl-PL"/>
    </w:rPr>
  </w:style>
  <w:style w:type="character" w:customStyle="1" w:styleId="apple-converted-space">
    <w:name w:val="apple-converted-space"/>
    <w:basedOn w:val="Domylnaczcionkaakapitu"/>
    <w:rsid w:val="002F349A"/>
  </w:style>
  <w:style w:type="character" w:styleId="Uwydatnienie">
    <w:name w:val="Emphasis"/>
    <w:uiPriority w:val="20"/>
    <w:qFormat/>
    <w:rsid w:val="002F349A"/>
    <w:rPr>
      <w:i/>
      <w:iCs/>
    </w:rPr>
  </w:style>
  <w:style w:type="paragraph" w:styleId="NormalnyWeb">
    <w:name w:val="Normal (Web)"/>
    <w:basedOn w:val="Normalny"/>
    <w:uiPriority w:val="99"/>
    <w:unhideWhenUsed/>
    <w:rsid w:val="0025232D"/>
    <w:pPr>
      <w:suppressAutoHyphens w:val="0"/>
      <w:spacing w:before="100" w:beforeAutospacing="1" w:after="100" w:afterAutospacing="1"/>
    </w:pPr>
    <w:rPr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71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74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000000"/>
            <w:bottom w:val="none" w:sz="0" w:space="0" w:color="auto"/>
            <w:right w:val="single" w:sz="6" w:space="8" w:color="000000"/>
          </w:divBdr>
        </w:div>
      </w:divsChild>
    </w:div>
    <w:div w:id="41178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3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72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33644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000000"/>
            <w:bottom w:val="none" w:sz="0" w:space="0" w:color="auto"/>
            <w:right w:val="single" w:sz="6" w:space="8" w:color="000000"/>
          </w:divBdr>
        </w:div>
      </w:divsChild>
    </w:div>
    <w:div w:id="66482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5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55259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000000"/>
            <w:bottom w:val="none" w:sz="0" w:space="0" w:color="auto"/>
            <w:right w:val="single" w:sz="6" w:space="8" w:color="000000"/>
          </w:divBdr>
        </w:div>
      </w:divsChild>
    </w:div>
    <w:div w:id="105547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8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24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6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04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47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1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6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37595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000000"/>
            <w:bottom w:val="none" w:sz="0" w:space="0" w:color="auto"/>
            <w:right w:val="single" w:sz="6" w:space="8" w:color="000000"/>
          </w:divBdr>
        </w:div>
      </w:divsChild>
    </w:div>
    <w:div w:id="177270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98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33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056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239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257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4140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7404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6261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77211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0179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253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390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79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306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5664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10635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2341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67469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244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40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420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925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7525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8919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925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0262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2164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13242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532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5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5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4282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000000"/>
            <w:bottom w:val="none" w:sz="0" w:space="0" w:color="auto"/>
            <w:right w:val="single" w:sz="6" w:space="8" w:color="000000"/>
          </w:divBdr>
        </w:div>
      </w:divsChild>
    </w:div>
    <w:div w:id="20231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51002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000000"/>
            <w:bottom w:val="none" w:sz="0" w:space="0" w:color="auto"/>
            <w:right w:val="single" w:sz="6" w:space="8" w:color="000000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78F2F5-C79E-4B52-AFFD-AC83F9759E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3</Pages>
  <Words>633</Words>
  <Characters>3800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Spis treści :</vt:lpstr>
    </vt:vector>
  </TitlesOfParts>
  <Company>szpital</Company>
  <LinksUpToDate>false</LinksUpToDate>
  <CharactersWithSpaces>4425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Spis treści :</dc:title>
  <dc:creator>Noname</dc:creator>
  <cp:lastModifiedBy>lom.krzyzewska</cp:lastModifiedBy>
  <cp:revision>4</cp:revision>
  <cp:lastPrinted>2026-03-10T13:26:00Z</cp:lastPrinted>
  <dcterms:created xsi:type="dcterms:W3CDTF">2026-03-10T13:27:00Z</dcterms:created>
  <dcterms:modified xsi:type="dcterms:W3CDTF">2026-03-13T10:11:00Z</dcterms:modified>
</cp:coreProperties>
</file>